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7" w:rsidRDefault="00721DCF" w:rsidP="00721DCF">
      <w:pPr>
        <w:spacing w:before="120" w:line="276" w:lineRule="auto"/>
        <w:rPr>
          <w:rFonts w:ascii="NimbusSanLig" w:hAnsi="NimbusSanLig" w:cs="Arial"/>
          <w:b/>
          <w:sz w:val="28"/>
          <w:szCs w:val="28"/>
        </w:rPr>
      </w:pPr>
      <w:r>
        <w:rPr>
          <w:rFonts w:ascii="NimbusSanLig" w:hAnsi="NimbusSanLig" w:cs="Arial"/>
          <w:b/>
          <w:sz w:val="28"/>
          <w:szCs w:val="28"/>
        </w:rPr>
        <w:t>Kousek s</w:t>
      </w:r>
      <w:r w:rsidR="00480B9D">
        <w:rPr>
          <w:rFonts w:ascii="NimbusSanLig" w:hAnsi="NimbusSanLig" w:cs="Arial"/>
          <w:b/>
          <w:sz w:val="28"/>
          <w:szCs w:val="28"/>
        </w:rPr>
        <w:t>větové</w:t>
      </w:r>
      <w:r w:rsidR="006F22C4">
        <w:rPr>
          <w:rFonts w:ascii="NimbusSanLig" w:hAnsi="NimbusSanLig" w:cs="Arial"/>
          <w:b/>
          <w:sz w:val="28"/>
          <w:szCs w:val="28"/>
        </w:rPr>
        <w:t xml:space="preserve"> </w:t>
      </w:r>
      <w:r w:rsidR="00480B9D">
        <w:rPr>
          <w:rFonts w:ascii="NimbusSanLig" w:hAnsi="NimbusSanLig" w:cs="Arial"/>
          <w:b/>
          <w:sz w:val="28"/>
          <w:szCs w:val="28"/>
        </w:rPr>
        <w:t>výstavy EXPO v brněnském VIDA!</w:t>
      </w:r>
      <w:r w:rsidR="00FF643C"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480B9D" w:rsidRDefault="00E162EA">
                            <w:pPr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480B9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20. 10.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480B9D" w:rsidRDefault="00E162EA">
                      <w:pPr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480B9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20. 10.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43C"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CF" w:rsidRDefault="00183651" w:rsidP="00721DCF">
      <w:pPr>
        <w:spacing w:before="120" w:line="276" w:lineRule="auto"/>
        <w:rPr>
          <w:rStyle w:val="Zdraznn"/>
          <w:rFonts w:ascii="NimbusSanLig" w:hAnsi="NimbusSanLig"/>
          <w:i w:val="0"/>
        </w:rPr>
      </w:pPr>
      <w:r w:rsidRPr="00B04AD6">
        <w:rPr>
          <w:rFonts w:ascii="NimbusSanLig" w:hAnsi="NimbusSanLig" w:cs="Arial"/>
        </w:rPr>
        <w:t xml:space="preserve">Zábavní vědecký park VIDA! </w:t>
      </w:r>
      <w:proofErr w:type="gramStart"/>
      <w:r w:rsidRPr="00B04AD6">
        <w:rPr>
          <w:rFonts w:ascii="NimbusSanLig" w:hAnsi="NimbusSanLig" w:cs="Arial"/>
        </w:rPr>
        <w:t>hostí</w:t>
      </w:r>
      <w:proofErr w:type="gramEnd"/>
      <w:r w:rsidRPr="00B04AD6">
        <w:rPr>
          <w:rFonts w:ascii="NimbusSanLig" w:hAnsi="NimbusSanLig" w:cs="Arial"/>
        </w:rPr>
        <w:t xml:space="preserve"> interaktivní část </w:t>
      </w:r>
      <w:r w:rsidR="00337A30" w:rsidRPr="00B04AD6">
        <w:rPr>
          <w:rFonts w:ascii="NimbusSanLig" w:hAnsi="NimbusSanLig" w:cs="Arial"/>
        </w:rPr>
        <w:t xml:space="preserve">světové výstavy </w:t>
      </w:r>
      <w:r w:rsidRPr="00B04AD6">
        <w:rPr>
          <w:rFonts w:ascii="NimbusSanLig" w:hAnsi="NimbusSanLig" w:cs="Arial"/>
        </w:rPr>
        <w:t xml:space="preserve">EXPO 2015, </w:t>
      </w:r>
      <w:r w:rsidR="00337A30" w:rsidRPr="00B04AD6">
        <w:rPr>
          <w:rFonts w:ascii="NimbusSanLig" w:hAnsi="NimbusSanLig" w:cs="Arial"/>
        </w:rPr>
        <w:t>která se kon</w:t>
      </w:r>
      <w:r w:rsidR="00396205">
        <w:rPr>
          <w:rFonts w:ascii="NimbusSanLig" w:hAnsi="NimbusSanLig" w:cs="Arial"/>
        </w:rPr>
        <w:t>á</w:t>
      </w:r>
      <w:r w:rsidR="00337A30" w:rsidRPr="00B04AD6">
        <w:rPr>
          <w:rFonts w:ascii="NimbusSanLig" w:hAnsi="NimbusSanLig" w:cs="Arial"/>
        </w:rPr>
        <w:t xml:space="preserve"> v italském Miláně. </w:t>
      </w:r>
      <w:r w:rsidR="006E6F3E" w:rsidRPr="00B04AD6">
        <w:rPr>
          <w:rFonts w:ascii="NimbusSanLig" w:hAnsi="NimbusSanLig" w:cs="Arial"/>
        </w:rPr>
        <w:t xml:space="preserve">Společná </w:t>
      </w:r>
      <w:r w:rsidR="006E6F3E" w:rsidRPr="00B04AD6">
        <w:rPr>
          <w:rStyle w:val="Zdraznn"/>
          <w:rFonts w:ascii="NimbusSanLig" w:hAnsi="NimbusSanLig"/>
          <w:i w:val="0"/>
        </w:rPr>
        <w:t>prezentace Ji</w:t>
      </w:r>
      <w:r w:rsidR="00B55046" w:rsidRPr="00B04AD6">
        <w:rPr>
          <w:rStyle w:val="Zdraznn"/>
          <w:rFonts w:ascii="NimbusSanLig" w:hAnsi="NimbusSanLig"/>
          <w:i w:val="0"/>
        </w:rPr>
        <w:t xml:space="preserve">homoravského kraje a města Brna byla </w:t>
      </w:r>
      <w:r w:rsidR="00396205">
        <w:rPr>
          <w:rStyle w:val="Zdraznn"/>
          <w:rFonts w:ascii="NimbusSanLig" w:hAnsi="NimbusSanLig"/>
          <w:i w:val="0"/>
        </w:rPr>
        <w:t>letos na jaře součástí</w:t>
      </w:r>
      <w:r w:rsidR="006E6F3E" w:rsidRPr="00B04AD6">
        <w:rPr>
          <w:rStyle w:val="Zdraznn"/>
          <w:rFonts w:ascii="NimbusSanLig" w:hAnsi="NimbusSanLig"/>
          <w:i w:val="0"/>
        </w:rPr>
        <w:t xml:space="preserve"> zdejšího pavilonu České republiky</w:t>
      </w:r>
      <w:r w:rsidR="00B55046" w:rsidRPr="00B04AD6">
        <w:rPr>
          <w:rStyle w:val="Zdraznn"/>
          <w:rFonts w:ascii="NimbusSanLig" w:hAnsi="NimbusSanLig"/>
          <w:i w:val="0"/>
        </w:rPr>
        <w:t xml:space="preserve"> a </w:t>
      </w:r>
      <w:r w:rsidR="006E6F3E" w:rsidRPr="00B04AD6">
        <w:rPr>
          <w:rStyle w:val="Zdraznn"/>
          <w:rFonts w:ascii="NimbusSanLig" w:hAnsi="NimbusSanLig"/>
          <w:i w:val="0"/>
        </w:rPr>
        <w:t>opírala</w:t>
      </w:r>
      <w:r w:rsidR="00B55046" w:rsidRPr="00B04AD6">
        <w:rPr>
          <w:rStyle w:val="Zdraznn"/>
          <w:rFonts w:ascii="NimbusSanLig" w:hAnsi="NimbusSanLig"/>
          <w:i w:val="0"/>
        </w:rPr>
        <w:t xml:space="preserve"> se</w:t>
      </w:r>
      <w:r w:rsidR="006E6F3E" w:rsidRPr="00B04AD6">
        <w:rPr>
          <w:rStyle w:val="Zdraznn"/>
          <w:rFonts w:ascii="NimbusSanLig" w:hAnsi="NimbusSanLig"/>
          <w:i w:val="0"/>
        </w:rPr>
        <w:t xml:space="preserve"> o téma genetiky v podobě </w:t>
      </w:r>
      <w:r w:rsidR="00B55046" w:rsidRPr="00B04AD6">
        <w:rPr>
          <w:rStyle w:val="Zdraznn"/>
          <w:rFonts w:ascii="NimbusSanLig" w:hAnsi="NimbusSanLig"/>
          <w:i w:val="0"/>
        </w:rPr>
        <w:t xml:space="preserve">osobnosti </w:t>
      </w:r>
      <w:r w:rsidR="006E6F3E" w:rsidRPr="00B04AD6">
        <w:rPr>
          <w:rStyle w:val="Zdraznn"/>
          <w:rFonts w:ascii="NimbusSanLig" w:hAnsi="NimbusSanLig"/>
          <w:i w:val="0"/>
        </w:rPr>
        <w:t xml:space="preserve">G. J. Mendela a ukazovala kraj a město Brno jako silný region vědy, výzkumu, inovací a </w:t>
      </w:r>
      <w:r w:rsidR="00721DCF">
        <w:rPr>
          <w:rStyle w:val="Zdraznn"/>
          <w:rFonts w:ascii="NimbusSanLig" w:hAnsi="NimbusSanLig"/>
          <w:i w:val="0"/>
        </w:rPr>
        <w:t>n</w:t>
      </w:r>
      <w:r w:rsidR="006E6F3E" w:rsidRPr="00B04AD6">
        <w:rPr>
          <w:rStyle w:val="Zdraznn"/>
          <w:rFonts w:ascii="NimbusSanLig" w:hAnsi="NimbusSanLig"/>
          <w:i w:val="0"/>
        </w:rPr>
        <w:t>ejpokročilejších technologií.</w:t>
      </w:r>
      <w:bookmarkStart w:id="0" w:name="_GoBack"/>
      <w:bookmarkEnd w:id="0"/>
    </w:p>
    <w:p w:rsidR="000F5371" w:rsidRPr="00AA0122" w:rsidRDefault="006E6F3E" w:rsidP="00721DCF">
      <w:pPr>
        <w:spacing w:before="120" w:line="276" w:lineRule="auto"/>
        <w:rPr>
          <w:rFonts w:ascii="NimbusSanLig" w:hAnsi="NimbusSanLig" w:cs="Arial"/>
        </w:rPr>
      </w:pPr>
      <w:r w:rsidRPr="00B04AD6">
        <w:rPr>
          <w:rFonts w:ascii="NimbusSanLig" w:hAnsi="NimbusSanLig" w:cs="Arial"/>
        </w:rPr>
        <w:t xml:space="preserve">Fragment výstavy, který </w:t>
      </w:r>
      <w:r w:rsidR="00A76F66" w:rsidRPr="00B04AD6">
        <w:rPr>
          <w:rFonts w:ascii="NimbusSanLig" w:hAnsi="NimbusSanLig" w:cs="Arial"/>
        </w:rPr>
        <w:t xml:space="preserve">je nyní možné navštívit ve VIDA!, obsahuje </w:t>
      </w:r>
      <w:r w:rsidRPr="00B04AD6">
        <w:rPr>
          <w:rFonts w:ascii="NimbusSanLig" w:hAnsi="NimbusSanLig" w:cs="Arial"/>
        </w:rPr>
        <w:t>hned</w:t>
      </w:r>
      <w:r w:rsidR="00183651" w:rsidRPr="00B04AD6">
        <w:rPr>
          <w:rFonts w:ascii="NimbusSanLig" w:hAnsi="NimbusSanLig" w:cs="Arial"/>
        </w:rPr>
        <w:t xml:space="preserve"> tři z deseti největších </w:t>
      </w:r>
      <w:r w:rsidR="00337A30" w:rsidRPr="00B04AD6">
        <w:rPr>
          <w:rFonts w:ascii="NimbusSanLig" w:hAnsi="NimbusSanLig" w:cs="Arial"/>
        </w:rPr>
        <w:t>lákadel</w:t>
      </w:r>
      <w:r w:rsidR="00183651" w:rsidRPr="00B04AD6">
        <w:rPr>
          <w:rFonts w:ascii="NimbusSanLig" w:hAnsi="NimbusSanLig" w:cs="Arial"/>
        </w:rPr>
        <w:t xml:space="preserve"> </w:t>
      </w:r>
      <w:r w:rsidR="00A76F66" w:rsidRPr="00B04AD6">
        <w:rPr>
          <w:rFonts w:ascii="NimbusSanLig" w:hAnsi="NimbusSanLig" w:cs="Arial"/>
        </w:rPr>
        <w:t xml:space="preserve">této úspěšné </w:t>
      </w:r>
      <w:r w:rsidR="00183651" w:rsidRPr="00B04AD6">
        <w:rPr>
          <w:rFonts w:ascii="NimbusSanLig" w:hAnsi="NimbusSanLig" w:cs="Arial"/>
        </w:rPr>
        <w:t>e</w:t>
      </w:r>
      <w:r w:rsidR="00A76F66" w:rsidRPr="00B04AD6">
        <w:rPr>
          <w:rFonts w:ascii="NimbusSanLig" w:hAnsi="NimbusSanLig" w:cs="Arial"/>
        </w:rPr>
        <w:t>xpozice</w:t>
      </w:r>
      <w:r w:rsidR="00183651" w:rsidRPr="00B04AD6">
        <w:rPr>
          <w:rFonts w:ascii="NimbusSanLig" w:hAnsi="NimbusSanLig" w:cs="Arial"/>
        </w:rPr>
        <w:t xml:space="preserve">: </w:t>
      </w:r>
      <w:r w:rsidR="00183651" w:rsidRPr="00B04AD6">
        <w:rPr>
          <w:rFonts w:ascii="NimbusSanLig" w:hAnsi="NimbusSanLig"/>
        </w:rPr>
        <w:t xml:space="preserve">digitální okuláry s obrazem mikrosvěta od předního světového </w:t>
      </w:r>
      <w:proofErr w:type="spellStart"/>
      <w:r w:rsidR="00183651" w:rsidRPr="00B04AD6">
        <w:rPr>
          <w:rFonts w:ascii="NimbusSanLig" w:hAnsi="NimbusSanLig"/>
        </w:rPr>
        <w:t>bioanimátora</w:t>
      </w:r>
      <w:proofErr w:type="spellEnd"/>
      <w:r w:rsidR="00183651" w:rsidRPr="00B04AD6">
        <w:rPr>
          <w:rFonts w:ascii="NimbusSanLig" w:hAnsi="NimbusSanLig"/>
        </w:rPr>
        <w:t xml:space="preserve"> </w:t>
      </w:r>
      <w:proofErr w:type="spellStart"/>
      <w:r w:rsidR="00183651" w:rsidRPr="00B04AD6">
        <w:rPr>
          <w:rFonts w:ascii="NimbusSanLig" w:hAnsi="NimbusSanLig"/>
        </w:rPr>
        <w:t>Drewa</w:t>
      </w:r>
      <w:proofErr w:type="spellEnd"/>
      <w:r w:rsidR="00183651" w:rsidRPr="00B04AD6">
        <w:rPr>
          <w:rFonts w:ascii="NimbusSanLig" w:hAnsi="NimbusSanLig"/>
        </w:rPr>
        <w:t xml:space="preserve"> </w:t>
      </w:r>
      <w:proofErr w:type="spellStart"/>
      <w:r w:rsidR="00183651" w:rsidRPr="00B04AD6">
        <w:rPr>
          <w:rFonts w:ascii="NimbusSanLig" w:hAnsi="NimbusSanLig"/>
        </w:rPr>
        <w:t>Berryho</w:t>
      </w:r>
      <w:proofErr w:type="spellEnd"/>
      <w:r w:rsidR="00183651" w:rsidRPr="00B04AD6">
        <w:rPr>
          <w:rFonts w:ascii="NimbusSanLig" w:hAnsi="NimbusSanLig"/>
        </w:rPr>
        <w:t>, hravou aplikaci společnosti FEI umožňující mikroskopický pohled na svět kolem nás a interaktivní software Mendelova muzea MU „Křížení organismů“ a „Krevní skupiny“</w:t>
      </w:r>
      <w:r w:rsidR="00337A30" w:rsidRPr="00B04AD6">
        <w:rPr>
          <w:rFonts w:ascii="NimbusSanLig" w:hAnsi="NimbusSanLig"/>
        </w:rPr>
        <w:t xml:space="preserve">. </w:t>
      </w:r>
      <w:r w:rsidR="000F5371" w:rsidRPr="00B04AD6">
        <w:rPr>
          <w:rFonts w:ascii="NimbusSanLig" w:hAnsi="NimbusSanLig"/>
        </w:rPr>
        <w:t xml:space="preserve">Výstava s interaktivními </w:t>
      </w:r>
      <w:r w:rsidR="00B55046" w:rsidRPr="00B04AD6">
        <w:rPr>
          <w:rFonts w:ascii="NimbusSanLig" w:hAnsi="NimbusSanLig"/>
        </w:rPr>
        <w:t>prvky</w:t>
      </w:r>
      <w:r w:rsidR="000F5371" w:rsidRPr="00B04AD6">
        <w:rPr>
          <w:rFonts w:ascii="NimbusSanLig" w:hAnsi="NimbusSanLig"/>
        </w:rPr>
        <w:t xml:space="preserve"> zaujímá přibližně </w:t>
      </w:r>
      <w:r w:rsidR="00337A30" w:rsidRPr="00B04AD6">
        <w:rPr>
          <w:rFonts w:ascii="NimbusSanLig" w:hAnsi="NimbusSanLig"/>
        </w:rPr>
        <w:t>15 m</w:t>
      </w:r>
      <w:r w:rsidR="00337A30" w:rsidRPr="00B04AD6">
        <w:rPr>
          <w:rFonts w:ascii="NimbusSanLig" w:hAnsi="NimbusSanLig"/>
          <w:vertAlign w:val="superscript"/>
        </w:rPr>
        <w:t>2</w:t>
      </w:r>
      <w:r w:rsidR="00337A30" w:rsidRPr="00B04AD6">
        <w:rPr>
          <w:rFonts w:ascii="NimbusSanLig" w:hAnsi="NimbusSanLig"/>
        </w:rPr>
        <w:t xml:space="preserve"> </w:t>
      </w:r>
      <w:r w:rsidR="000F5371" w:rsidRPr="00B04AD6">
        <w:rPr>
          <w:rFonts w:ascii="NimbusSanLig" w:hAnsi="NimbusSanLig"/>
        </w:rPr>
        <w:t xml:space="preserve">a </w:t>
      </w:r>
      <w:r w:rsidR="00337A30" w:rsidRPr="00B04AD6">
        <w:rPr>
          <w:rFonts w:ascii="NimbusSanLig" w:hAnsi="NimbusSanLig"/>
        </w:rPr>
        <w:t xml:space="preserve">najdete </w:t>
      </w:r>
      <w:r w:rsidR="000F5371" w:rsidRPr="00B04AD6">
        <w:rPr>
          <w:rFonts w:ascii="NimbusSanLig" w:hAnsi="NimbusSanLig"/>
        </w:rPr>
        <w:t xml:space="preserve">ji </w:t>
      </w:r>
      <w:r w:rsidR="00337A30" w:rsidRPr="00B04AD6">
        <w:rPr>
          <w:rFonts w:ascii="NimbusSanLig" w:hAnsi="NimbusSanLig"/>
        </w:rPr>
        <w:t xml:space="preserve">na galerii </w:t>
      </w:r>
      <w:r w:rsidR="000F5371" w:rsidRPr="00B04AD6">
        <w:rPr>
          <w:rFonts w:ascii="NimbusSanLig" w:hAnsi="NimbusSanLig"/>
        </w:rPr>
        <w:t xml:space="preserve">ve 3. patře </w:t>
      </w:r>
      <w:r w:rsidR="00337A30" w:rsidRPr="00B04AD6">
        <w:rPr>
          <w:rFonts w:ascii="NimbusSanLig" w:hAnsi="NimbusSanLig"/>
        </w:rPr>
        <w:t xml:space="preserve">zábavního vědeckého parku VIDA! </w:t>
      </w:r>
      <w:proofErr w:type="gramStart"/>
      <w:r w:rsidR="00337A30" w:rsidRPr="00B04AD6">
        <w:rPr>
          <w:rFonts w:ascii="NimbusSanLig" w:hAnsi="NimbusSanLig"/>
        </w:rPr>
        <w:t>až</w:t>
      </w:r>
      <w:proofErr w:type="gramEnd"/>
      <w:r w:rsidR="00337A30" w:rsidRPr="00B04AD6">
        <w:rPr>
          <w:rFonts w:ascii="NimbusSanLig" w:hAnsi="NimbusSanLig"/>
        </w:rPr>
        <w:t xml:space="preserve"> do konce letošního roku. </w:t>
      </w:r>
      <w:r w:rsidR="00B04AD6" w:rsidRPr="00B04AD6">
        <w:rPr>
          <w:rFonts w:ascii="NimbusSanLig" w:hAnsi="NimbusSanLig"/>
        </w:rPr>
        <w:t>Možnost navštívit k</w:t>
      </w:r>
      <w:r w:rsidR="00337A30" w:rsidRPr="00B04AD6">
        <w:rPr>
          <w:rFonts w:ascii="NimbusSanLig" w:hAnsi="NimbusSanLig"/>
        </w:rPr>
        <w:t>ousek milánské</w:t>
      </w:r>
      <w:r w:rsidR="000F5371" w:rsidRPr="00B04AD6">
        <w:rPr>
          <w:rFonts w:ascii="NimbusSanLig" w:hAnsi="NimbusSanLig"/>
        </w:rPr>
        <w:t xml:space="preserve"> </w:t>
      </w:r>
      <w:r w:rsidR="00B55046" w:rsidRPr="00B04AD6">
        <w:rPr>
          <w:rFonts w:ascii="NimbusSanLig" w:hAnsi="NimbusSanLig"/>
        </w:rPr>
        <w:t>prezentace naší republiky</w:t>
      </w:r>
      <w:r w:rsidR="00337A30" w:rsidRPr="00B04AD6">
        <w:rPr>
          <w:rFonts w:ascii="NimbusSanLig" w:hAnsi="NimbusSanLig"/>
        </w:rPr>
        <w:t xml:space="preserve"> je</w:t>
      </w:r>
      <w:r w:rsidR="000F5371" w:rsidRPr="00B04AD6">
        <w:rPr>
          <w:rFonts w:ascii="NimbusSanLig" w:hAnsi="NimbusSanLig"/>
        </w:rPr>
        <w:t xml:space="preserve"> </w:t>
      </w:r>
      <w:r w:rsidR="00B04AD6" w:rsidRPr="00B04AD6">
        <w:rPr>
          <w:rFonts w:ascii="NimbusSanLig" w:hAnsi="NimbusSanLig"/>
        </w:rPr>
        <w:t xml:space="preserve">zahrnuta v ceně vstupenky do VIDA! </w:t>
      </w:r>
      <w:proofErr w:type="gramStart"/>
      <w:r w:rsidR="00B04AD6" w:rsidRPr="00B04AD6">
        <w:rPr>
          <w:rFonts w:ascii="NimbusSanLig" w:hAnsi="NimbusSanLig"/>
        </w:rPr>
        <w:t>science</w:t>
      </w:r>
      <w:proofErr w:type="gramEnd"/>
      <w:r w:rsidR="00B04AD6" w:rsidRPr="00B04AD6">
        <w:rPr>
          <w:rFonts w:ascii="NimbusSanLig" w:hAnsi="NimbusSanLig"/>
        </w:rPr>
        <w:t xml:space="preserve"> centra. </w:t>
      </w:r>
      <w:r w:rsidR="000F5371" w:rsidRPr="00B04AD6">
        <w:rPr>
          <w:rFonts w:ascii="NimbusSanLig" w:hAnsi="NimbusSanLig"/>
        </w:rPr>
        <w:t xml:space="preserve">Popisky exponátů jsou pouze v angličtině, </w:t>
      </w:r>
      <w:r w:rsidR="00B55046" w:rsidRPr="00B04AD6">
        <w:rPr>
          <w:rFonts w:ascii="NimbusSanLig" w:hAnsi="NimbusSanLig"/>
        </w:rPr>
        <w:t>nejsou však k interakci nezbytné</w:t>
      </w:r>
      <w:r w:rsidR="000F5371" w:rsidRPr="00B04AD6">
        <w:rPr>
          <w:rFonts w:ascii="NimbusSanLig" w:hAnsi="NimbusSanLig"/>
        </w:rPr>
        <w:t xml:space="preserve">. Návštěvníky jistě potěší, že v říjnu i listopadu je v každý všední den odpoledne vstupné do VIDA! </w:t>
      </w:r>
      <w:proofErr w:type="gramStart"/>
      <w:r w:rsidR="000F5371" w:rsidRPr="00B04AD6">
        <w:rPr>
          <w:rFonts w:ascii="NimbusSanLig" w:hAnsi="NimbusSanLig"/>
        </w:rPr>
        <w:t>za</w:t>
      </w:r>
      <w:proofErr w:type="gramEnd"/>
      <w:r w:rsidR="000F5371" w:rsidRPr="00B04AD6">
        <w:rPr>
          <w:rFonts w:ascii="NimbusSanLig" w:hAnsi="NimbusSanLig"/>
        </w:rPr>
        <w:t xml:space="preserve"> polovinu. Více na </w:t>
      </w:r>
      <w:hyperlink r:id="rId9" w:history="1">
        <w:r w:rsidR="000F5371" w:rsidRPr="00B04AD6">
          <w:rPr>
            <w:rStyle w:val="Hypertextovodkaz"/>
            <w:rFonts w:ascii="NimbusSanLig" w:hAnsi="NimbusSanLig"/>
          </w:rPr>
          <w:t>www.vida.cz</w:t>
        </w:r>
      </w:hyperlink>
    </w:p>
    <w:p w:rsidR="000F5371" w:rsidRDefault="000F5371" w:rsidP="00721DCF">
      <w:pPr>
        <w:spacing w:before="120" w:line="276" w:lineRule="auto"/>
      </w:pPr>
    </w:p>
    <w:p w:rsidR="00776BB6" w:rsidRDefault="00776BB6" w:rsidP="000D4D53">
      <w:pPr>
        <w:autoSpaceDE w:val="0"/>
        <w:autoSpaceDN w:val="0"/>
        <w:adjustRightInd w:val="0"/>
        <w:spacing w:line="276" w:lineRule="auto"/>
        <w:jc w:val="both"/>
        <w:rPr>
          <w:rFonts w:ascii="NimbusSanLig" w:hAnsi="NimbusSanLig"/>
          <w:b/>
        </w:rPr>
      </w:pPr>
    </w:p>
    <w:p w:rsidR="00F65588" w:rsidRPr="000D4D53" w:rsidRDefault="00F65588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1D40E51" wp14:editId="7F36087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D53">
        <w:rPr>
          <w:rFonts w:ascii="NimbusSanLig" w:hAnsi="NimbusSanLig" w:cs="Arial"/>
        </w:rPr>
        <w:t xml:space="preserve">VIDA! </w:t>
      </w:r>
      <w:proofErr w:type="gramStart"/>
      <w:r w:rsidRPr="000D4D53">
        <w:rPr>
          <w:rFonts w:ascii="NimbusSanLig" w:hAnsi="NimbusSanLig" w:cs="Arial"/>
        </w:rPr>
        <w:t>science</w:t>
      </w:r>
      <w:proofErr w:type="gramEnd"/>
      <w:r w:rsidRPr="000D4D53">
        <w:rPr>
          <w:rFonts w:ascii="NimbusSanLig" w:hAnsi="NimbusSanLig" w:cs="Arial"/>
        </w:rPr>
        <w:t xml:space="preserve"> centrum</w:t>
      </w:r>
    </w:p>
    <w:p w:rsidR="00F65588" w:rsidRPr="000D4D53" w:rsidRDefault="00F65588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 w:cs="Arial"/>
        </w:rPr>
        <w:t>Křížkovského 12, Brno</w:t>
      </w:r>
    </w:p>
    <w:p w:rsidR="00F65588" w:rsidRPr="000D4D53" w:rsidRDefault="003227B3" w:rsidP="000D4D53">
      <w:pPr>
        <w:spacing w:line="276" w:lineRule="auto"/>
        <w:rPr>
          <w:rFonts w:ascii="NimbusSanLig" w:hAnsi="NimbusSanLig" w:cs="Arial"/>
        </w:rPr>
      </w:pPr>
      <w:hyperlink r:id="rId11" w:history="1">
        <w:r w:rsidR="00F65588" w:rsidRPr="000D4D53">
          <w:rPr>
            <w:rStyle w:val="Hypertextovodkaz"/>
            <w:rFonts w:ascii="NimbusSanLig" w:hAnsi="NimbusSanLig" w:cs="Arial"/>
          </w:rPr>
          <w:t>www.vida.cz</w:t>
        </w:r>
      </w:hyperlink>
    </w:p>
    <w:p w:rsidR="00F65588" w:rsidRPr="000D4D53" w:rsidRDefault="003227B3" w:rsidP="000D4D53">
      <w:pPr>
        <w:spacing w:line="276" w:lineRule="auto"/>
        <w:rPr>
          <w:rFonts w:ascii="NimbusSanLig" w:hAnsi="NimbusSanLig" w:cs="Arial"/>
        </w:rPr>
      </w:pPr>
      <w:hyperlink r:id="rId12" w:history="1">
        <w:r w:rsidR="00F65588" w:rsidRPr="000D4D53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3D53AC" w:rsidRPr="00107EB3" w:rsidRDefault="003D53AC" w:rsidP="000D4D53">
      <w:pPr>
        <w:spacing w:line="276" w:lineRule="auto"/>
        <w:rPr>
          <w:rFonts w:ascii="NimbusSanLig" w:hAnsi="NimbusSanLig" w:cs="Arial"/>
          <w:b/>
          <w:sz w:val="16"/>
          <w:szCs w:val="16"/>
        </w:rPr>
      </w:pPr>
    </w:p>
    <w:p w:rsidR="00107EB3" w:rsidRDefault="00107EB3" w:rsidP="00107EB3">
      <w:pPr>
        <w:rPr>
          <w:rStyle w:val="Hypertextovodkaz"/>
          <w:rFonts w:ascii="NimbusSanLig" w:hAnsi="NimbusSanLig" w:cs="Arial"/>
        </w:rPr>
      </w:pPr>
    </w:p>
    <w:p w:rsidR="003F5AF7" w:rsidRDefault="00107EB3" w:rsidP="00107EB3">
      <w:pPr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CD3178">
      <w:footerReference w:type="default" r:id="rId13"/>
      <w:headerReference w:type="first" r:id="rId14"/>
      <w:footerReference w:type="first" r:id="rId15"/>
      <w:type w:val="continuous"/>
      <w:pgSz w:w="11901" w:h="16840"/>
      <w:pgMar w:top="1701" w:right="1553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B3" w:rsidRDefault="003227B3" w:rsidP="00A41BBC">
      <w:pPr>
        <w:spacing w:line="240" w:lineRule="auto"/>
      </w:pPr>
      <w:r>
        <w:separator/>
      </w:r>
    </w:p>
  </w:endnote>
  <w:endnote w:type="continuationSeparator" w:id="0">
    <w:p w:rsidR="003227B3" w:rsidRDefault="003227B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B3" w:rsidRDefault="003227B3" w:rsidP="00A41BBC">
      <w:pPr>
        <w:spacing w:line="240" w:lineRule="auto"/>
      </w:pPr>
      <w:r>
        <w:separator/>
      </w:r>
    </w:p>
  </w:footnote>
  <w:footnote w:type="continuationSeparator" w:id="0">
    <w:p w:rsidR="003227B3" w:rsidRDefault="003227B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03BD"/>
    <w:rsid w:val="0003616A"/>
    <w:rsid w:val="00040B5D"/>
    <w:rsid w:val="00056292"/>
    <w:rsid w:val="000773D9"/>
    <w:rsid w:val="00081E82"/>
    <w:rsid w:val="00085D92"/>
    <w:rsid w:val="000942F0"/>
    <w:rsid w:val="00097BF8"/>
    <w:rsid w:val="000A5E0E"/>
    <w:rsid w:val="000D4D53"/>
    <w:rsid w:val="000F134B"/>
    <w:rsid w:val="000F5371"/>
    <w:rsid w:val="00107EB3"/>
    <w:rsid w:val="001134B4"/>
    <w:rsid w:val="0013636C"/>
    <w:rsid w:val="00136E04"/>
    <w:rsid w:val="00146C69"/>
    <w:rsid w:val="00150C47"/>
    <w:rsid w:val="00166E70"/>
    <w:rsid w:val="00183651"/>
    <w:rsid w:val="00184D78"/>
    <w:rsid w:val="00186FD6"/>
    <w:rsid w:val="001A5300"/>
    <w:rsid w:val="001B2F5D"/>
    <w:rsid w:val="001C7722"/>
    <w:rsid w:val="001C7DC8"/>
    <w:rsid w:val="001F28B5"/>
    <w:rsid w:val="001F7982"/>
    <w:rsid w:val="00220A5A"/>
    <w:rsid w:val="00221BA9"/>
    <w:rsid w:val="0023753F"/>
    <w:rsid w:val="0023763D"/>
    <w:rsid w:val="00250A83"/>
    <w:rsid w:val="00267763"/>
    <w:rsid w:val="00280BEE"/>
    <w:rsid w:val="0029740B"/>
    <w:rsid w:val="002A5CA3"/>
    <w:rsid w:val="002B650D"/>
    <w:rsid w:val="002D4FAB"/>
    <w:rsid w:val="002D6331"/>
    <w:rsid w:val="002E3E03"/>
    <w:rsid w:val="002E78AB"/>
    <w:rsid w:val="002F4165"/>
    <w:rsid w:val="002F48D6"/>
    <w:rsid w:val="00310C17"/>
    <w:rsid w:val="0031139E"/>
    <w:rsid w:val="003227B3"/>
    <w:rsid w:val="0032759F"/>
    <w:rsid w:val="00337A30"/>
    <w:rsid w:val="00346B55"/>
    <w:rsid w:val="003574EB"/>
    <w:rsid w:val="00371C19"/>
    <w:rsid w:val="0037721C"/>
    <w:rsid w:val="00396205"/>
    <w:rsid w:val="003B3827"/>
    <w:rsid w:val="003B5F0A"/>
    <w:rsid w:val="003C0195"/>
    <w:rsid w:val="003C02BB"/>
    <w:rsid w:val="003C62F5"/>
    <w:rsid w:val="003D20A4"/>
    <w:rsid w:val="003D5295"/>
    <w:rsid w:val="003D53AC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50DEB"/>
    <w:rsid w:val="00457981"/>
    <w:rsid w:val="00477C4C"/>
    <w:rsid w:val="00480B9D"/>
    <w:rsid w:val="004848E7"/>
    <w:rsid w:val="00484A93"/>
    <w:rsid w:val="004A4DF9"/>
    <w:rsid w:val="004C6031"/>
    <w:rsid w:val="004E0195"/>
    <w:rsid w:val="00526805"/>
    <w:rsid w:val="00531CCF"/>
    <w:rsid w:val="005552B3"/>
    <w:rsid w:val="00556D9D"/>
    <w:rsid w:val="00585397"/>
    <w:rsid w:val="005A177E"/>
    <w:rsid w:val="005A2089"/>
    <w:rsid w:val="005A4173"/>
    <w:rsid w:val="005F0477"/>
    <w:rsid w:val="005F094F"/>
    <w:rsid w:val="005F56B7"/>
    <w:rsid w:val="00600FD4"/>
    <w:rsid w:val="0061539C"/>
    <w:rsid w:val="00632646"/>
    <w:rsid w:val="0064315E"/>
    <w:rsid w:val="0069283C"/>
    <w:rsid w:val="006A0380"/>
    <w:rsid w:val="006E6F3E"/>
    <w:rsid w:val="006F000F"/>
    <w:rsid w:val="006F22C4"/>
    <w:rsid w:val="006F4F97"/>
    <w:rsid w:val="0070497C"/>
    <w:rsid w:val="0071268B"/>
    <w:rsid w:val="007126E0"/>
    <w:rsid w:val="00721DCF"/>
    <w:rsid w:val="007245CF"/>
    <w:rsid w:val="007615C7"/>
    <w:rsid w:val="00762FAB"/>
    <w:rsid w:val="00776BB6"/>
    <w:rsid w:val="0079283F"/>
    <w:rsid w:val="007A7778"/>
    <w:rsid w:val="007B0881"/>
    <w:rsid w:val="007E3B15"/>
    <w:rsid w:val="007E4A14"/>
    <w:rsid w:val="00800F97"/>
    <w:rsid w:val="00824E37"/>
    <w:rsid w:val="00837502"/>
    <w:rsid w:val="00860B8B"/>
    <w:rsid w:val="00861999"/>
    <w:rsid w:val="008655D4"/>
    <w:rsid w:val="00870AAF"/>
    <w:rsid w:val="00894FC5"/>
    <w:rsid w:val="008A44BF"/>
    <w:rsid w:val="008B5B0A"/>
    <w:rsid w:val="008B67BE"/>
    <w:rsid w:val="008C5AA3"/>
    <w:rsid w:val="008D5F72"/>
    <w:rsid w:val="008E7E12"/>
    <w:rsid w:val="008F71E2"/>
    <w:rsid w:val="009447DB"/>
    <w:rsid w:val="009624C8"/>
    <w:rsid w:val="009741BC"/>
    <w:rsid w:val="00981EC0"/>
    <w:rsid w:val="00993F58"/>
    <w:rsid w:val="00994C63"/>
    <w:rsid w:val="00996654"/>
    <w:rsid w:val="009A0661"/>
    <w:rsid w:val="009A1778"/>
    <w:rsid w:val="009C5C65"/>
    <w:rsid w:val="009D089E"/>
    <w:rsid w:val="009E451A"/>
    <w:rsid w:val="009E59D3"/>
    <w:rsid w:val="009F5672"/>
    <w:rsid w:val="009F7A85"/>
    <w:rsid w:val="00A01B9D"/>
    <w:rsid w:val="00A209BC"/>
    <w:rsid w:val="00A21D1E"/>
    <w:rsid w:val="00A34C42"/>
    <w:rsid w:val="00A41BBC"/>
    <w:rsid w:val="00A474E4"/>
    <w:rsid w:val="00A76F66"/>
    <w:rsid w:val="00A7774F"/>
    <w:rsid w:val="00A83993"/>
    <w:rsid w:val="00A93A5D"/>
    <w:rsid w:val="00AA0122"/>
    <w:rsid w:val="00AC2C69"/>
    <w:rsid w:val="00AD0BC8"/>
    <w:rsid w:val="00AD500D"/>
    <w:rsid w:val="00AD73D2"/>
    <w:rsid w:val="00AF6651"/>
    <w:rsid w:val="00B01227"/>
    <w:rsid w:val="00B04AD6"/>
    <w:rsid w:val="00B05EE8"/>
    <w:rsid w:val="00B20D00"/>
    <w:rsid w:val="00B55046"/>
    <w:rsid w:val="00B745FD"/>
    <w:rsid w:val="00B86293"/>
    <w:rsid w:val="00B91DBA"/>
    <w:rsid w:val="00B94654"/>
    <w:rsid w:val="00B94CDB"/>
    <w:rsid w:val="00BB1BF8"/>
    <w:rsid w:val="00BB7298"/>
    <w:rsid w:val="00BD6216"/>
    <w:rsid w:val="00BD7339"/>
    <w:rsid w:val="00BF360F"/>
    <w:rsid w:val="00BF4F28"/>
    <w:rsid w:val="00C02FBC"/>
    <w:rsid w:val="00C10766"/>
    <w:rsid w:val="00C20242"/>
    <w:rsid w:val="00C20D9F"/>
    <w:rsid w:val="00C33B47"/>
    <w:rsid w:val="00C567BD"/>
    <w:rsid w:val="00C65315"/>
    <w:rsid w:val="00C709BA"/>
    <w:rsid w:val="00C85499"/>
    <w:rsid w:val="00C90935"/>
    <w:rsid w:val="00C95A7C"/>
    <w:rsid w:val="00CA6899"/>
    <w:rsid w:val="00CB6340"/>
    <w:rsid w:val="00CC06D1"/>
    <w:rsid w:val="00CC316C"/>
    <w:rsid w:val="00CC4A08"/>
    <w:rsid w:val="00CC6701"/>
    <w:rsid w:val="00CC79CF"/>
    <w:rsid w:val="00CD3178"/>
    <w:rsid w:val="00CE3356"/>
    <w:rsid w:val="00D03EF9"/>
    <w:rsid w:val="00D22A63"/>
    <w:rsid w:val="00D32740"/>
    <w:rsid w:val="00D33A6B"/>
    <w:rsid w:val="00D37E37"/>
    <w:rsid w:val="00D67E78"/>
    <w:rsid w:val="00D8585A"/>
    <w:rsid w:val="00DA2AC3"/>
    <w:rsid w:val="00DB3F7A"/>
    <w:rsid w:val="00DC0BAB"/>
    <w:rsid w:val="00DC3238"/>
    <w:rsid w:val="00DE0FBE"/>
    <w:rsid w:val="00E04926"/>
    <w:rsid w:val="00E162EA"/>
    <w:rsid w:val="00E454F5"/>
    <w:rsid w:val="00E45812"/>
    <w:rsid w:val="00E629DF"/>
    <w:rsid w:val="00E65C69"/>
    <w:rsid w:val="00E81223"/>
    <w:rsid w:val="00E847D3"/>
    <w:rsid w:val="00EB2CB2"/>
    <w:rsid w:val="00EB326A"/>
    <w:rsid w:val="00EC7334"/>
    <w:rsid w:val="00EF0605"/>
    <w:rsid w:val="00EF72B5"/>
    <w:rsid w:val="00F063F7"/>
    <w:rsid w:val="00F13057"/>
    <w:rsid w:val="00F15135"/>
    <w:rsid w:val="00F32098"/>
    <w:rsid w:val="00F3373D"/>
    <w:rsid w:val="00F5102D"/>
    <w:rsid w:val="00F65588"/>
    <w:rsid w:val="00F828CB"/>
    <w:rsid w:val="00F8377B"/>
    <w:rsid w:val="00F93836"/>
    <w:rsid w:val="00FA46A6"/>
    <w:rsid w:val="00FA5D51"/>
    <w:rsid w:val="00FA6DB4"/>
    <w:rsid w:val="00FB50F6"/>
    <w:rsid w:val="00FC11D5"/>
    <w:rsid w:val="00FC20B4"/>
    <w:rsid w:val="00FC45F0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3881-67B8-4AE6-B5E8-E60879B8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2015-10-19T13:36:00Z</cp:lastPrinted>
  <dcterms:created xsi:type="dcterms:W3CDTF">2015-10-20T09:07:00Z</dcterms:created>
  <dcterms:modified xsi:type="dcterms:W3CDTF">2015-10-20T09:07:00Z</dcterms:modified>
</cp:coreProperties>
</file>