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F00CF0" w:rsidRDefault="00513537" w:rsidP="00F00CF0">
      <w:pPr>
        <w:rPr>
          <w:rFonts w:ascii="NimbusSanLig" w:hAnsi="NimbusSanLig"/>
          <w:b/>
          <w:sz w:val="28"/>
          <w:szCs w:val="28"/>
        </w:rPr>
      </w:pP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02684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0125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02684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D0125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D0" w:rsidRPr="00F00CF0">
        <w:rPr>
          <w:rFonts w:ascii="NimbusSanLig" w:hAnsi="NimbusSanLig"/>
          <w:b/>
          <w:sz w:val="28"/>
          <w:szCs w:val="28"/>
        </w:rPr>
        <w:t>Výstava m</w:t>
      </w:r>
      <w:r w:rsidR="00D01258" w:rsidRPr="00F00CF0">
        <w:rPr>
          <w:rFonts w:ascii="NimbusSanLig" w:hAnsi="NimbusSanLig"/>
          <w:b/>
          <w:sz w:val="28"/>
          <w:szCs w:val="28"/>
        </w:rPr>
        <w:t>atematika na dotek</w:t>
      </w:r>
    </w:p>
    <w:p w:rsidR="00F00CF0" w:rsidRPr="00507ED1" w:rsidRDefault="00D01258" w:rsidP="00F00CF0">
      <w:pPr>
        <w:rPr>
          <w:rFonts w:ascii="NimbusSanLig" w:hAnsi="NimbusSanLig" w:cs="Arial"/>
          <w:sz w:val="24"/>
          <w:szCs w:val="24"/>
        </w:rPr>
      </w:pPr>
      <w:r w:rsidRPr="00507ED1">
        <w:rPr>
          <w:rFonts w:ascii="NimbusSanLig" w:hAnsi="NimbusSanLig"/>
          <w:sz w:val="24"/>
          <w:szCs w:val="24"/>
        </w:rPr>
        <w:t xml:space="preserve">V brněnském zábavním vědeckém parku VIDA! </w:t>
      </w:r>
      <w:proofErr w:type="gramStart"/>
      <w:r w:rsidR="00853DAF" w:rsidRPr="00507ED1">
        <w:rPr>
          <w:rFonts w:ascii="NimbusSanLig" w:hAnsi="NimbusSanLig"/>
          <w:sz w:val="24"/>
          <w:szCs w:val="24"/>
        </w:rPr>
        <w:t>se</w:t>
      </w:r>
      <w:proofErr w:type="gramEnd"/>
      <w:r w:rsidR="00853DAF" w:rsidRPr="00507ED1">
        <w:rPr>
          <w:rFonts w:ascii="NimbusSanLig" w:hAnsi="NimbusSanLig"/>
          <w:sz w:val="24"/>
          <w:szCs w:val="24"/>
        </w:rPr>
        <w:t xml:space="preserve"> až d</w:t>
      </w:r>
      <w:r w:rsidRPr="00507ED1">
        <w:rPr>
          <w:rFonts w:ascii="NimbusSanLig" w:hAnsi="NimbusSanLig"/>
          <w:sz w:val="24"/>
          <w:szCs w:val="24"/>
        </w:rPr>
        <w:t>o 3. září</w:t>
      </w:r>
      <w:r w:rsidR="00853DAF" w:rsidRPr="00507ED1">
        <w:rPr>
          <w:rFonts w:ascii="NimbusSanLig" w:hAnsi="NimbusSanLig"/>
          <w:sz w:val="24"/>
          <w:szCs w:val="24"/>
        </w:rPr>
        <w:t xml:space="preserve"> koná</w:t>
      </w:r>
      <w:r w:rsidRPr="00507ED1">
        <w:rPr>
          <w:rFonts w:ascii="NimbusSanLig" w:hAnsi="NimbusSanLig"/>
          <w:sz w:val="24"/>
          <w:szCs w:val="24"/>
        </w:rPr>
        <w:t xml:space="preserve"> výstav</w:t>
      </w:r>
      <w:r w:rsidR="00853DAF" w:rsidRPr="00507ED1">
        <w:rPr>
          <w:rFonts w:ascii="NimbusSanLig" w:hAnsi="NimbusSanLig"/>
          <w:sz w:val="24"/>
          <w:szCs w:val="24"/>
        </w:rPr>
        <w:t>a</w:t>
      </w:r>
      <w:r w:rsidRPr="00507ED1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507ED1">
        <w:rPr>
          <w:rFonts w:ascii="NimbusSanLig" w:hAnsi="NimbusSanLig"/>
          <w:sz w:val="24"/>
          <w:szCs w:val="24"/>
        </w:rPr>
        <w:t>GeomeTRY</w:t>
      </w:r>
      <w:proofErr w:type="spellEnd"/>
      <w:r w:rsidRPr="00507ED1">
        <w:rPr>
          <w:rFonts w:ascii="NimbusSanLig" w:hAnsi="NimbusSanLig"/>
          <w:sz w:val="24"/>
          <w:szCs w:val="24"/>
        </w:rPr>
        <w:t xml:space="preserve">, která představuje svět hravé matematiky a geometrie. </w:t>
      </w:r>
      <w:r w:rsidRPr="00507ED1">
        <w:rPr>
          <w:rFonts w:ascii="NimbusSanLig" w:hAnsi="NimbusSanLig"/>
          <w:i/>
          <w:sz w:val="24"/>
          <w:szCs w:val="24"/>
        </w:rPr>
        <w:t>„</w:t>
      </w:r>
      <w:r w:rsidR="003F2080" w:rsidRPr="00507ED1">
        <w:rPr>
          <w:rFonts w:ascii="NimbusSanLig" w:hAnsi="NimbusSanLig"/>
          <w:i/>
          <w:sz w:val="24"/>
          <w:szCs w:val="24"/>
        </w:rPr>
        <w:t>Návštěvníci si</w:t>
      </w:r>
      <w:r w:rsidR="00853DAF" w:rsidRPr="00507ED1">
        <w:rPr>
          <w:rFonts w:ascii="NimbusSanLig" w:hAnsi="NimbusSanLig"/>
          <w:i/>
          <w:sz w:val="24"/>
          <w:szCs w:val="24"/>
        </w:rPr>
        <w:t xml:space="preserve"> například vyzkouší, j</w:t>
      </w:r>
      <w:r w:rsidR="00AD53C3" w:rsidRPr="00507ED1">
        <w:rPr>
          <w:rFonts w:ascii="NimbusSanLig" w:hAnsi="NimbusSanLig"/>
          <w:i/>
          <w:sz w:val="24"/>
          <w:szCs w:val="24"/>
        </w:rPr>
        <w:t>ak dostat veliký jehlan do zdánlivě menší krychle</w:t>
      </w:r>
      <w:r w:rsidR="00853DAF" w:rsidRPr="00507ED1">
        <w:rPr>
          <w:rFonts w:ascii="NimbusSanLig" w:hAnsi="NimbusSanLig"/>
          <w:i/>
          <w:sz w:val="24"/>
          <w:szCs w:val="24"/>
        </w:rPr>
        <w:t>, p</w:t>
      </w:r>
      <w:r w:rsidR="00AD53C3" w:rsidRPr="00507ED1">
        <w:rPr>
          <w:rFonts w:ascii="NimbusSanLig" w:hAnsi="NimbusSanLig"/>
          <w:i/>
          <w:sz w:val="24"/>
          <w:szCs w:val="24"/>
        </w:rPr>
        <w:t>řeměnit pohyb člověka na</w:t>
      </w:r>
      <w:r w:rsidR="00507ED1" w:rsidRPr="00507ED1">
        <w:rPr>
          <w:rFonts w:ascii="NimbusSanLig" w:hAnsi="NimbusSanLig"/>
          <w:i/>
          <w:sz w:val="24"/>
          <w:szCs w:val="24"/>
        </w:rPr>
        <w:t xml:space="preserve"> matematickou funkci</w:t>
      </w:r>
      <w:r w:rsidR="00853DAF" w:rsidRPr="00507ED1">
        <w:rPr>
          <w:rFonts w:ascii="NimbusSanLig" w:hAnsi="NimbusSanLig"/>
          <w:i/>
          <w:sz w:val="24"/>
          <w:szCs w:val="24"/>
        </w:rPr>
        <w:t>, k</w:t>
      </w:r>
      <w:r w:rsidR="00AD53C3" w:rsidRPr="00507ED1">
        <w:rPr>
          <w:rFonts w:ascii="NimbusSanLig" w:hAnsi="NimbusSanLig"/>
          <w:i/>
          <w:sz w:val="24"/>
          <w:szCs w:val="24"/>
        </w:rPr>
        <w:t>reslit jen podle odrazu v</w:t>
      </w:r>
      <w:r w:rsidR="00853DAF" w:rsidRPr="00507ED1">
        <w:rPr>
          <w:rFonts w:ascii="NimbusSanLig" w:hAnsi="NimbusSanLig"/>
          <w:i/>
          <w:sz w:val="24"/>
          <w:szCs w:val="24"/>
        </w:rPr>
        <w:t> </w:t>
      </w:r>
      <w:r w:rsidR="00AD53C3" w:rsidRPr="00507ED1">
        <w:rPr>
          <w:rFonts w:ascii="NimbusSanLig" w:hAnsi="NimbusSanLig"/>
          <w:i/>
          <w:sz w:val="24"/>
          <w:szCs w:val="24"/>
        </w:rPr>
        <w:t>zrcadle</w:t>
      </w:r>
      <w:r w:rsidR="00853DAF" w:rsidRPr="00507ED1">
        <w:rPr>
          <w:rFonts w:ascii="NimbusSanLig" w:hAnsi="NimbusSanLig"/>
          <w:i/>
          <w:sz w:val="24"/>
          <w:szCs w:val="24"/>
        </w:rPr>
        <w:t>, n</w:t>
      </w:r>
      <w:r w:rsidR="00AD53C3" w:rsidRPr="00507ED1">
        <w:rPr>
          <w:rFonts w:ascii="NimbusSanLig" w:hAnsi="NimbusSanLig"/>
          <w:i/>
          <w:sz w:val="24"/>
          <w:szCs w:val="24"/>
        </w:rPr>
        <w:t>ebo najít jednu kuličku mezi desetitisíci dalších</w:t>
      </w:r>
      <w:r w:rsidR="00853DAF" w:rsidRPr="00507ED1">
        <w:rPr>
          <w:rFonts w:ascii="NimbusSanLig" w:hAnsi="NimbusSanLig"/>
          <w:i/>
          <w:sz w:val="24"/>
          <w:szCs w:val="24"/>
        </w:rPr>
        <w:t>,</w:t>
      </w:r>
      <w:r w:rsidR="00AD53C3" w:rsidRPr="00507ED1">
        <w:rPr>
          <w:rFonts w:ascii="NimbusSanLig" w:hAnsi="NimbusSanLig"/>
          <w:i/>
          <w:sz w:val="24"/>
          <w:szCs w:val="24"/>
        </w:rPr>
        <w:t>“</w:t>
      </w:r>
      <w:r w:rsidR="00AD53C3" w:rsidRPr="00507ED1">
        <w:rPr>
          <w:rFonts w:ascii="NimbusSanLig" w:hAnsi="NimbusSanLig"/>
          <w:sz w:val="24"/>
          <w:szCs w:val="24"/>
        </w:rPr>
        <w:t xml:space="preserve"> ř</w:t>
      </w:r>
      <w:r w:rsidR="003F2080" w:rsidRPr="00507ED1">
        <w:rPr>
          <w:rFonts w:ascii="NimbusSanLig" w:hAnsi="NimbusSanLig"/>
          <w:sz w:val="24"/>
          <w:szCs w:val="24"/>
        </w:rPr>
        <w:t>ekl</w:t>
      </w:r>
      <w:r w:rsidR="00AD53C3" w:rsidRPr="00507ED1">
        <w:rPr>
          <w:rFonts w:ascii="NimbusSanLig" w:hAnsi="NimbusSanLig"/>
          <w:sz w:val="24"/>
          <w:szCs w:val="24"/>
        </w:rPr>
        <w:t xml:space="preserve"> o výstavě Ondřej Hlouša, manažer expozice VIDA!</w:t>
      </w:r>
      <w:r w:rsidR="00853DAF" w:rsidRPr="00507ED1">
        <w:rPr>
          <w:rFonts w:ascii="NimbusSanLig" w:hAnsi="NimbusSanLig"/>
          <w:sz w:val="24"/>
          <w:szCs w:val="24"/>
        </w:rPr>
        <w:t>,</w:t>
      </w:r>
      <w:r w:rsidRPr="00507ED1">
        <w:rPr>
          <w:rFonts w:ascii="NimbusSanLig" w:hAnsi="NimbusSanLig"/>
          <w:sz w:val="24"/>
          <w:szCs w:val="24"/>
        </w:rPr>
        <w:t xml:space="preserve"> </w:t>
      </w:r>
      <w:r w:rsidR="00AD53C3" w:rsidRPr="00507ED1">
        <w:rPr>
          <w:rFonts w:ascii="NimbusSanLig" w:hAnsi="NimbusSanLig"/>
          <w:sz w:val="24"/>
          <w:szCs w:val="24"/>
        </w:rPr>
        <w:t>a dod</w:t>
      </w:r>
      <w:r w:rsidR="00FF3760" w:rsidRPr="00507ED1">
        <w:rPr>
          <w:rFonts w:ascii="NimbusSanLig" w:hAnsi="NimbusSanLig"/>
          <w:sz w:val="24"/>
          <w:szCs w:val="24"/>
        </w:rPr>
        <w:t>al</w:t>
      </w:r>
      <w:r w:rsidR="00AD53C3" w:rsidRPr="00507ED1">
        <w:rPr>
          <w:rFonts w:ascii="NimbusSanLig" w:hAnsi="NimbusSanLig"/>
          <w:sz w:val="24"/>
          <w:szCs w:val="24"/>
        </w:rPr>
        <w:t>: „</w:t>
      </w:r>
      <w:r w:rsidR="00853DAF" w:rsidRPr="00507ED1">
        <w:rPr>
          <w:rFonts w:ascii="NimbusSanLig" w:hAnsi="NimbusSanLig"/>
          <w:i/>
          <w:sz w:val="24"/>
          <w:szCs w:val="24"/>
        </w:rPr>
        <w:t>Výstavu si užijí dospělí i děti už od předškolního věku.</w:t>
      </w:r>
      <w:r w:rsidR="00F00CF0" w:rsidRPr="00507ED1">
        <w:rPr>
          <w:rFonts w:ascii="NimbusSanLig" w:hAnsi="NimbusSanLig"/>
          <w:i/>
          <w:sz w:val="24"/>
          <w:szCs w:val="24"/>
        </w:rPr>
        <w:t xml:space="preserve"> Mohou tu skládat nejrůznější puzzle, řešit geometrické hádanky a přemýšlet nad matematickými hlavolamy.</w:t>
      </w:r>
      <w:r w:rsidR="00853DAF" w:rsidRPr="00507ED1">
        <w:rPr>
          <w:rFonts w:ascii="NimbusSanLig" w:hAnsi="NimbusSanLig"/>
          <w:i/>
          <w:sz w:val="24"/>
          <w:szCs w:val="24"/>
        </w:rPr>
        <w:t xml:space="preserve">“ </w:t>
      </w:r>
    </w:p>
    <w:p w:rsidR="004C4913" w:rsidRPr="00507ED1" w:rsidRDefault="00D01258" w:rsidP="004C4913">
      <w:pPr>
        <w:rPr>
          <w:rFonts w:ascii="NimbusSanLig" w:hAnsi="NimbusSanLig" w:cs="Arial"/>
          <w:sz w:val="24"/>
          <w:szCs w:val="24"/>
        </w:rPr>
      </w:pPr>
      <w:r w:rsidRPr="00507ED1">
        <w:rPr>
          <w:rFonts w:ascii="NimbusSanLig" w:hAnsi="NimbusSanLig"/>
          <w:sz w:val="24"/>
          <w:szCs w:val="24"/>
        </w:rPr>
        <w:t xml:space="preserve">Výstava </w:t>
      </w:r>
      <w:proofErr w:type="spellStart"/>
      <w:r w:rsidRPr="00507ED1">
        <w:rPr>
          <w:rStyle w:val="Siln"/>
          <w:rFonts w:ascii="NimbusSanLig" w:hAnsi="NimbusSanLig"/>
          <w:sz w:val="24"/>
          <w:szCs w:val="24"/>
        </w:rPr>
        <w:t>GeomeTRY</w:t>
      </w:r>
      <w:proofErr w:type="spellEnd"/>
      <w:r w:rsidRPr="00507ED1">
        <w:rPr>
          <w:rFonts w:ascii="NimbusSanLig" w:hAnsi="NimbusSanLig"/>
          <w:sz w:val="24"/>
          <w:szCs w:val="24"/>
        </w:rPr>
        <w:t xml:space="preserve"> nabízí více než třicet hravých exponátů zapůjčených z </w:t>
      </w:r>
      <w:r w:rsidR="009F63D0" w:rsidRPr="00507ED1">
        <w:rPr>
          <w:rFonts w:ascii="NimbusSanLig" w:hAnsi="NimbusSanLig"/>
          <w:sz w:val="24"/>
          <w:szCs w:val="24"/>
        </w:rPr>
        <w:t>proslulého</w:t>
      </w:r>
      <w:r w:rsidRPr="00507ED1">
        <w:rPr>
          <w:rFonts w:ascii="NimbusSanLig" w:hAnsi="NimbusSanLig"/>
          <w:sz w:val="24"/>
          <w:szCs w:val="24"/>
        </w:rPr>
        <w:t xml:space="preserve"> muzea</w:t>
      </w:r>
      <w:hyperlink r:id="rId8" w:history="1">
        <w:r w:rsidRPr="00507ED1">
          <w:rPr>
            <w:rStyle w:val="Siln"/>
            <w:rFonts w:ascii="NimbusSanLig" w:hAnsi="NimbusSanLig"/>
            <w:color w:val="0000FF"/>
            <w:sz w:val="24"/>
            <w:szCs w:val="24"/>
          </w:rPr>
          <w:t xml:space="preserve"> </w:t>
        </w:r>
        <w:proofErr w:type="spellStart"/>
        <w:r w:rsidRPr="00507ED1">
          <w:rPr>
            <w:rStyle w:val="Siln"/>
            <w:rFonts w:ascii="NimbusSanLig" w:hAnsi="NimbusSanLig"/>
            <w:color w:val="0000FF"/>
            <w:sz w:val="24"/>
            <w:szCs w:val="24"/>
            <w:u w:val="single"/>
          </w:rPr>
          <w:t>Mathematikum</w:t>
        </w:r>
        <w:proofErr w:type="spellEnd"/>
      </w:hyperlink>
      <w:r w:rsidRPr="00507ED1">
        <w:rPr>
          <w:rFonts w:ascii="NimbusSanLig" w:hAnsi="NimbusSanLig"/>
          <w:sz w:val="24"/>
          <w:szCs w:val="24"/>
        </w:rPr>
        <w:t xml:space="preserve">, které sídlí v německém </w:t>
      </w:r>
      <w:proofErr w:type="spellStart"/>
      <w:r w:rsidRPr="00507ED1">
        <w:rPr>
          <w:rFonts w:ascii="NimbusSanLig" w:hAnsi="NimbusSanLig"/>
          <w:sz w:val="24"/>
          <w:szCs w:val="24"/>
        </w:rPr>
        <w:t>Gießenu</w:t>
      </w:r>
      <w:proofErr w:type="spellEnd"/>
      <w:r w:rsidRPr="00507ED1">
        <w:rPr>
          <w:rFonts w:ascii="NimbusSanLig" w:hAnsi="NimbusSanLig"/>
          <w:sz w:val="24"/>
          <w:szCs w:val="24"/>
        </w:rPr>
        <w:t xml:space="preserve"> a je prvním matematickým muzeem na celém světě. Exponátů </w:t>
      </w:r>
      <w:r w:rsidR="00853DAF" w:rsidRPr="00507ED1">
        <w:rPr>
          <w:rFonts w:ascii="NimbusSanLig" w:hAnsi="NimbusSanLig"/>
          <w:sz w:val="24"/>
          <w:szCs w:val="24"/>
        </w:rPr>
        <w:t>je možné se</w:t>
      </w:r>
      <w:r w:rsidRPr="00507ED1">
        <w:rPr>
          <w:rFonts w:ascii="NimbusSanLig" w:hAnsi="NimbusSanLig"/>
          <w:sz w:val="24"/>
          <w:szCs w:val="24"/>
        </w:rPr>
        <w:t xml:space="preserve"> dotýkat, hrát si s nimi a hledat správná řešení. Každý, kdo výstavu navštíví, má také možnost zúčastnit se Diamantové loterie – může si tipnout, kterých šest ze čtyřiceti devíti diamantů je pravých. </w:t>
      </w:r>
      <w:r w:rsidR="00606BC7" w:rsidRPr="00507ED1">
        <w:rPr>
          <w:rFonts w:ascii="NimbusSanLig" w:hAnsi="NimbusSanLig"/>
          <w:i/>
          <w:sz w:val="24"/>
          <w:szCs w:val="24"/>
        </w:rPr>
        <w:t>„</w:t>
      </w:r>
      <w:r w:rsidRPr="00507ED1">
        <w:rPr>
          <w:rFonts w:ascii="NimbusSanLig" w:hAnsi="NimbusSanLig"/>
          <w:i/>
          <w:sz w:val="24"/>
          <w:szCs w:val="24"/>
        </w:rPr>
        <w:t xml:space="preserve">Správnou odpověď ještě nikdy nikdo neuhádl. </w:t>
      </w:r>
      <w:r w:rsidR="00853DAF" w:rsidRPr="00507ED1">
        <w:rPr>
          <w:rFonts w:ascii="NimbusSanLig" w:hAnsi="NimbusSanLig"/>
          <w:i/>
          <w:sz w:val="24"/>
          <w:szCs w:val="24"/>
        </w:rPr>
        <w:t xml:space="preserve">V Brně na výherce čeká </w:t>
      </w:r>
      <w:r w:rsidRPr="00507ED1">
        <w:rPr>
          <w:rFonts w:ascii="NimbusSanLig" w:hAnsi="NimbusSanLig"/>
          <w:i/>
          <w:sz w:val="24"/>
          <w:szCs w:val="24"/>
        </w:rPr>
        <w:t>celoživotní vstupenku do VIDA!</w:t>
      </w:r>
      <w:r w:rsidR="00606BC7" w:rsidRPr="00507ED1">
        <w:rPr>
          <w:rFonts w:ascii="NimbusSanLig" w:hAnsi="NimbusSanLig"/>
          <w:i/>
          <w:sz w:val="24"/>
          <w:szCs w:val="24"/>
        </w:rPr>
        <w:t>“</w:t>
      </w:r>
      <w:r w:rsidR="00606BC7" w:rsidRPr="00507ED1">
        <w:rPr>
          <w:rFonts w:ascii="NimbusSanLig" w:hAnsi="NimbusSanLig"/>
          <w:sz w:val="24"/>
          <w:szCs w:val="24"/>
        </w:rPr>
        <w:t xml:space="preserve"> </w:t>
      </w:r>
      <w:r w:rsidR="00FF3760" w:rsidRPr="00507ED1">
        <w:rPr>
          <w:rFonts w:ascii="NimbusSanLig" w:hAnsi="NimbusSanLig"/>
          <w:sz w:val="24"/>
          <w:szCs w:val="24"/>
        </w:rPr>
        <w:t>upozornila</w:t>
      </w:r>
      <w:r w:rsidR="004C4913" w:rsidRPr="00507ED1">
        <w:rPr>
          <w:rFonts w:ascii="NimbusSanLig" w:hAnsi="NimbusSanLig"/>
          <w:sz w:val="24"/>
          <w:szCs w:val="24"/>
        </w:rPr>
        <w:t xml:space="preserve"> Hana Laudátová</w:t>
      </w:r>
      <w:r w:rsidR="004C4913" w:rsidRPr="00507ED1">
        <w:rPr>
          <w:rFonts w:ascii="NimbusSanLig" w:hAnsi="NimbusSanLig" w:cs="Arial"/>
          <w:sz w:val="24"/>
          <w:szCs w:val="24"/>
        </w:rPr>
        <w:t>, tisková mluvčí VIDA!</w:t>
      </w:r>
    </w:p>
    <w:p w:rsidR="003F2080" w:rsidRPr="00507ED1" w:rsidRDefault="003F2080" w:rsidP="003F2080">
      <w:pPr>
        <w:rPr>
          <w:rFonts w:ascii="NimbusSanLig" w:hAnsi="NimbusSanLig" w:cs="Arial"/>
          <w:sz w:val="24"/>
          <w:szCs w:val="24"/>
        </w:rPr>
      </w:pPr>
      <w:r w:rsidRPr="00507ED1">
        <w:rPr>
          <w:rFonts w:ascii="NimbusSanLig" w:hAnsi="NimbusSanLig" w:cs="Arial"/>
          <w:sz w:val="24"/>
          <w:szCs w:val="24"/>
        </w:rPr>
        <w:t xml:space="preserve">Ve všední dny, od úterý do pátku, od 16 do 18 hodin je možné navštívit VIDA! </w:t>
      </w:r>
      <w:proofErr w:type="gramStart"/>
      <w:r w:rsidRPr="00507ED1">
        <w:rPr>
          <w:rFonts w:ascii="NimbusSanLig" w:hAnsi="NimbusSanLig" w:cs="Arial"/>
          <w:sz w:val="24"/>
          <w:szCs w:val="24"/>
        </w:rPr>
        <w:t>jen</w:t>
      </w:r>
      <w:proofErr w:type="gramEnd"/>
      <w:r w:rsidRPr="00507ED1">
        <w:rPr>
          <w:rFonts w:ascii="NimbusSanLig" w:hAnsi="NimbusSanLig" w:cs="Arial"/>
          <w:sz w:val="24"/>
          <w:szCs w:val="24"/>
        </w:rPr>
        <w:t xml:space="preserve"> za 90 korun. </w:t>
      </w:r>
      <w:r w:rsidRPr="00507ED1">
        <w:rPr>
          <w:rFonts w:ascii="NimbusSanLig" w:hAnsi="NimbusSanLig" w:cs="Arial"/>
          <w:i/>
          <w:sz w:val="24"/>
          <w:szCs w:val="24"/>
        </w:rPr>
        <w:t xml:space="preserve">„Odpolední vstupenka je určená všem, kteří si chtějí užít chytrou zábavu v čase, který jim zbývá po škole či po práci,“ </w:t>
      </w:r>
      <w:r w:rsidR="00FF3760" w:rsidRPr="00507ED1">
        <w:rPr>
          <w:rFonts w:ascii="NimbusSanLig" w:hAnsi="NimbusSanLig" w:cs="Arial"/>
          <w:sz w:val="24"/>
          <w:szCs w:val="24"/>
        </w:rPr>
        <w:t>dodala</w:t>
      </w:r>
      <w:r w:rsidRPr="00507ED1">
        <w:rPr>
          <w:rFonts w:ascii="NimbusSanLig" w:hAnsi="NimbusSanLig" w:cs="Arial"/>
          <w:sz w:val="24"/>
          <w:szCs w:val="24"/>
        </w:rPr>
        <w:t xml:space="preserve"> Laudátová</w:t>
      </w:r>
      <w:r w:rsidR="00507ED1" w:rsidRPr="00507ED1">
        <w:rPr>
          <w:rFonts w:ascii="NimbusSanLig" w:hAnsi="NimbusSanLig" w:cs="Arial"/>
          <w:sz w:val="24"/>
          <w:szCs w:val="24"/>
        </w:rPr>
        <w:t>.</w:t>
      </w:r>
    </w:p>
    <w:p w:rsidR="003F2080" w:rsidRDefault="003F2080" w:rsidP="00F00CF0">
      <w:pPr>
        <w:pStyle w:val="Normlnweb"/>
        <w:spacing w:before="0" w:after="0" w:line="300" w:lineRule="exact"/>
        <w:rPr>
          <w:rFonts w:ascii="NimbusSanLig" w:hAnsi="NimbusSanLig"/>
        </w:rPr>
      </w:pPr>
    </w:p>
    <w:p w:rsidR="00F00CF0" w:rsidRDefault="00F00CF0" w:rsidP="00F00CF0">
      <w:pPr>
        <w:pStyle w:val="Normlnweb"/>
        <w:spacing w:before="0" w:after="0" w:line="300" w:lineRule="exact"/>
        <w:rPr>
          <w:rFonts w:ascii="NimbusSanLig" w:hAnsi="NimbusSanLig"/>
        </w:rPr>
      </w:pPr>
    </w:p>
    <w:p w:rsidR="00F00CF0" w:rsidRPr="00F00CF0" w:rsidRDefault="00F00CF0" w:rsidP="00F00CF0">
      <w:pPr>
        <w:pStyle w:val="Normlnweb"/>
        <w:spacing w:before="0" w:after="0" w:line="300" w:lineRule="exact"/>
        <w:rPr>
          <w:rFonts w:ascii="NimbusSanLig" w:hAnsi="NimbusSanLig"/>
          <w:b/>
          <w:sz w:val="28"/>
          <w:szCs w:val="28"/>
        </w:rPr>
      </w:pPr>
      <w:proofErr w:type="spellStart"/>
      <w:r w:rsidRPr="00F00CF0">
        <w:rPr>
          <w:rFonts w:ascii="NimbusSanLig" w:hAnsi="NimbusSanLig"/>
          <w:b/>
          <w:sz w:val="28"/>
          <w:szCs w:val="28"/>
        </w:rPr>
        <w:t>Bastlírna</w:t>
      </w:r>
      <w:proofErr w:type="spellEnd"/>
      <w:r w:rsidRPr="00F00CF0">
        <w:rPr>
          <w:rFonts w:ascii="NimbusSanLig" w:hAnsi="NimbusSanLig"/>
          <w:b/>
          <w:sz w:val="28"/>
          <w:szCs w:val="28"/>
        </w:rPr>
        <w:t xml:space="preserve"> přináší prostor pro radost z tvoření</w:t>
      </w:r>
    </w:p>
    <w:p w:rsidR="00694C44" w:rsidRPr="00606BC7" w:rsidRDefault="003E1EAA" w:rsidP="00F00CF0">
      <w:pPr>
        <w:pStyle w:val="Normlnweb"/>
        <w:spacing w:before="0" w:after="0" w:line="300" w:lineRule="exact"/>
        <w:rPr>
          <w:rFonts w:ascii="NimbusSanLig" w:hAnsi="NimbusSanLig"/>
          <w:i/>
        </w:rPr>
      </w:pPr>
      <w:r w:rsidRPr="00606BC7">
        <w:rPr>
          <w:rFonts w:ascii="NimbusSanLig" w:hAnsi="NimbusSanLig"/>
        </w:rPr>
        <w:t xml:space="preserve">Společně s výstavou </w:t>
      </w:r>
      <w:r w:rsidR="009F63D0" w:rsidRPr="00606BC7">
        <w:rPr>
          <w:rFonts w:ascii="NimbusSanLig" w:hAnsi="NimbusSanLig"/>
        </w:rPr>
        <w:t xml:space="preserve">začíná </w:t>
      </w:r>
      <w:r w:rsidRPr="00606BC7">
        <w:rPr>
          <w:rFonts w:ascii="NimbusSanLig" w:hAnsi="NimbusSanLig"/>
        </w:rPr>
        <w:t xml:space="preserve">VIDA! </w:t>
      </w:r>
      <w:proofErr w:type="gramStart"/>
      <w:r w:rsidR="009F63D0" w:rsidRPr="00606BC7">
        <w:rPr>
          <w:rFonts w:ascii="NimbusSanLig" w:hAnsi="NimbusSanLig"/>
        </w:rPr>
        <w:t>testovat</w:t>
      </w:r>
      <w:proofErr w:type="gramEnd"/>
      <w:r w:rsidR="009F63D0" w:rsidRPr="00606BC7">
        <w:rPr>
          <w:rFonts w:ascii="NimbusSanLig" w:hAnsi="NimbusSanLig"/>
        </w:rPr>
        <w:t xml:space="preserve"> </w:t>
      </w:r>
      <w:r w:rsidRPr="00606BC7">
        <w:rPr>
          <w:rFonts w:ascii="NimbusSanLig" w:hAnsi="NimbusSanLig"/>
        </w:rPr>
        <w:t xml:space="preserve">i </w:t>
      </w:r>
      <w:r w:rsidR="009F63D0" w:rsidRPr="00606BC7">
        <w:rPr>
          <w:rFonts w:ascii="NimbusSanLig" w:hAnsi="NimbusSanLig"/>
        </w:rPr>
        <w:t>nový</w:t>
      </w:r>
      <w:r w:rsidRPr="00606BC7">
        <w:rPr>
          <w:rFonts w:ascii="NimbusSanLig" w:hAnsi="NimbusSanLig"/>
        </w:rPr>
        <w:t xml:space="preserve"> </w:t>
      </w:r>
      <w:r w:rsidR="009F63D0" w:rsidRPr="00606BC7">
        <w:rPr>
          <w:rFonts w:ascii="NimbusSanLig" w:hAnsi="NimbusSanLig"/>
        </w:rPr>
        <w:t xml:space="preserve">mobilní </w:t>
      </w:r>
      <w:r w:rsidRPr="00606BC7">
        <w:rPr>
          <w:rFonts w:ascii="NimbusSanLig" w:hAnsi="NimbusSanLig"/>
        </w:rPr>
        <w:t xml:space="preserve">prostor pro </w:t>
      </w:r>
      <w:r w:rsidR="009F63D0" w:rsidRPr="00606BC7">
        <w:rPr>
          <w:rFonts w:ascii="NimbusSanLig" w:hAnsi="NimbusSanLig"/>
        </w:rPr>
        <w:t xml:space="preserve">tvoření a </w:t>
      </w:r>
      <w:r w:rsidRPr="00606BC7">
        <w:rPr>
          <w:rFonts w:ascii="NimbusSanLig" w:hAnsi="NimbusSanLig"/>
        </w:rPr>
        <w:t>kutění</w:t>
      </w:r>
      <w:r w:rsidR="00507ED1">
        <w:rPr>
          <w:rFonts w:ascii="NimbusSanLig" w:hAnsi="NimbusSanLig"/>
        </w:rPr>
        <w:t>,</w:t>
      </w:r>
      <w:r w:rsidR="009F63D0" w:rsidRPr="00606BC7">
        <w:rPr>
          <w:rFonts w:ascii="NimbusSanLig" w:hAnsi="NimbusSanLig"/>
        </w:rPr>
        <w:t xml:space="preserve"> t</w:t>
      </w:r>
      <w:r w:rsidR="00FF3760">
        <w:rPr>
          <w:rFonts w:ascii="NimbusSanLig" w:hAnsi="NimbusSanLig"/>
        </w:rPr>
        <w:t>akzvanou</w:t>
      </w:r>
      <w:r w:rsidR="009F63D0" w:rsidRPr="00606BC7">
        <w:rPr>
          <w:rFonts w:ascii="NimbusSanLig" w:hAnsi="NimbusSanLig"/>
        </w:rPr>
        <w:t xml:space="preserve"> </w:t>
      </w:r>
      <w:proofErr w:type="spellStart"/>
      <w:r w:rsidR="009F63D0" w:rsidRPr="00606BC7">
        <w:rPr>
          <w:rFonts w:ascii="NimbusSanLig" w:hAnsi="NimbusSanLig"/>
        </w:rPr>
        <w:t>Bastlírnu</w:t>
      </w:r>
      <w:proofErr w:type="spellEnd"/>
      <w:r w:rsidR="00FF3760">
        <w:rPr>
          <w:rFonts w:ascii="NimbusSanLig" w:hAnsi="NimbusSanLig"/>
        </w:rPr>
        <w:t>. N</w:t>
      </w:r>
      <w:r w:rsidR="000F2F36" w:rsidRPr="00606BC7">
        <w:rPr>
          <w:rFonts w:ascii="NimbusSanLig" w:hAnsi="NimbusSanLig"/>
        </w:rPr>
        <w:t>a návštěvníky</w:t>
      </w:r>
      <w:r w:rsidR="00FF3760">
        <w:rPr>
          <w:rFonts w:ascii="NimbusSanLig" w:hAnsi="NimbusSanLig"/>
        </w:rPr>
        <w:t xml:space="preserve"> tam</w:t>
      </w:r>
      <w:r w:rsidR="000F2F36" w:rsidRPr="00606BC7">
        <w:rPr>
          <w:rFonts w:ascii="NimbusSanLig" w:hAnsi="NimbusSanLig"/>
        </w:rPr>
        <w:t xml:space="preserve"> čekají pracovní stoly</w:t>
      </w:r>
      <w:r w:rsidR="00953F48" w:rsidRPr="00606BC7">
        <w:rPr>
          <w:rFonts w:ascii="NimbusSanLig" w:hAnsi="NimbusSanLig"/>
        </w:rPr>
        <w:t>, n</w:t>
      </w:r>
      <w:r w:rsidR="000F2F36" w:rsidRPr="00606BC7">
        <w:rPr>
          <w:rFonts w:ascii="NimbusSanLig" w:hAnsi="NimbusSanLig"/>
        </w:rPr>
        <w:t>ářadí a nejrůznější materiál.</w:t>
      </w:r>
      <w:r w:rsidR="00953F48" w:rsidRPr="00606BC7">
        <w:rPr>
          <w:rFonts w:ascii="NimbusSanLig" w:hAnsi="NimbusSanLig"/>
        </w:rPr>
        <w:t xml:space="preserve"> </w:t>
      </w:r>
      <w:r w:rsidR="00953F48" w:rsidRPr="00606BC7">
        <w:rPr>
          <w:rFonts w:ascii="NimbusSanLig" w:hAnsi="NimbusSanLig"/>
          <w:i/>
        </w:rPr>
        <w:t xml:space="preserve">„V </w:t>
      </w:r>
      <w:proofErr w:type="spellStart"/>
      <w:r w:rsidR="00953F48" w:rsidRPr="00606BC7">
        <w:rPr>
          <w:rFonts w:ascii="NimbusSanLig" w:hAnsi="NimbusSanLig"/>
          <w:i/>
        </w:rPr>
        <w:t>Bastlírně</w:t>
      </w:r>
      <w:proofErr w:type="spellEnd"/>
      <w:r w:rsidR="00953F48" w:rsidRPr="00606BC7">
        <w:rPr>
          <w:rFonts w:ascii="NimbusSanLig" w:hAnsi="NimbusSanLig"/>
          <w:i/>
        </w:rPr>
        <w:t xml:space="preserve"> není</w:t>
      </w:r>
      <w:r w:rsidR="00953F48" w:rsidRPr="00606BC7">
        <w:rPr>
          <w:rFonts w:ascii="NimbusSanLig" w:hAnsi="NimbusSanLig"/>
        </w:rPr>
        <w:t xml:space="preserve"> c</w:t>
      </w:r>
      <w:r w:rsidR="000F2F36" w:rsidRPr="00606BC7">
        <w:rPr>
          <w:rFonts w:ascii="NimbusSanLig" w:hAnsi="NimbusSanLig"/>
          <w:i/>
        </w:rPr>
        <w:t xml:space="preserve">ílem </w:t>
      </w:r>
      <w:r w:rsidR="00953F48" w:rsidRPr="00606BC7">
        <w:rPr>
          <w:rFonts w:ascii="NimbusSanLig" w:hAnsi="NimbusSanLig"/>
          <w:i/>
        </w:rPr>
        <w:t xml:space="preserve">vyrobit něco konkrétního podle předem stanoveného návodu. </w:t>
      </w:r>
      <w:proofErr w:type="gramStart"/>
      <w:r w:rsidR="00953F48" w:rsidRPr="00606BC7">
        <w:rPr>
          <w:rFonts w:ascii="NimbusSanLig" w:hAnsi="NimbusSanLig"/>
          <w:i/>
        </w:rPr>
        <w:t>Zájemcům</w:t>
      </w:r>
      <w:proofErr w:type="gramEnd"/>
      <w:r w:rsidR="00953F48" w:rsidRPr="00606BC7">
        <w:rPr>
          <w:rFonts w:ascii="NimbusSanLig" w:hAnsi="NimbusSanLig"/>
          <w:i/>
        </w:rPr>
        <w:t xml:space="preserve"> pouze </w:t>
      </w:r>
      <w:r w:rsidR="003F1E53">
        <w:rPr>
          <w:rFonts w:ascii="NimbusSanLig" w:hAnsi="NimbusSanLig"/>
          <w:i/>
        </w:rPr>
        <w:t>nabídneme</w:t>
      </w:r>
      <w:r w:rsidR="00953F48" w:rsidRPr="00606BC7">
        <w:rPr>
          <w:rFonts w:ascii="NimbusSanLig" w:hAnsi="NimbusSanLig"/>
          <w:i/>
        </w:rPr>
        <w:t xml:space="preserve"> směr, kterým se </w:t>
      </w:r>
      <w:proofErr w:type="gramStart"/>
      <w:r w:rsidR="00953F48" w:rsidRPr="00606BC7">
        <w:rPr>
          <w:rFonts w:ascii="NimbusSanLig" w:hAnsi="NimbusSanLig"/>
          <w:i/>
        </w:rPr>
        <w:t>vydat.</w:t>
      </w:r>
      <w:proofErr w:type="gramEnd"/>
      <w:r w:rsidR="00953F48" w:rsidRPr="00606BC7">
        <w:rPr>
          <w:rFonts w:ascii="NimbusSanLig" w:hAnsi="NimbusSanLig"/>
          <w:i/>
        </w:rPr>
        <w:t xml:space="preserve"> Věříme, že tento způsob tvoření je zábavnější a přináší radost z vlastního objevování a skutečnou inspiraci,“</w:t>
      </w:r>
      <w:r w:rsidR="00BA4ABC" w:rsidRPr="00606BC7">
        <w:rPr>
          <w:rFonts w:ascii="NimbusSanLig" w:hAnsi="NimbusSanLig"/>
          <w:i/>
        </w:rPr>
        <w:t xml:space="preserve"> </w:t>
      </w:r>
      <w:r w:rsidR="009F63D0" w:rsidRPr="00606BC7">
        <w:rPr>
          <w:rFonts w:ascii="NimbusSanLig" w:hAnsi="NimbusSanLig"/>
        </w:rPr>
        <w:t>ř</w:t>
      </w:r>
      <w:r w:rsidR="00FF3760">
        <w:rPr>
          <w:rFonts w:ascii="NimbusSanLig" w:hAnsi="NimbusSanLig"/>
        </w:rPr>
        <w:t>ekl</w:t>
      </w:r>
      <w:r w:rsidR="009F63D0" w:rsidRPr="00606BC7">
        <w:rPr>
          <w:rFonts w:ascii="NimbusSanLig" w:hAnsi="NimbusSanLig"/>
        </w:rPr>
        <w:t xml:space="preserve"> Sven Dražan, manažer programu VIDA! </w:t>
      </w:r>
      <w:r w:rsidR="00A67190">
        <w:rPr>
          <w:rFonts w:ascii="NimbusSanLig" w:hAnsi="NimbusSanLig"/>
        </w:rPr>
        <w:t xml:space="preserve">V březnu bude </w:t>
      </w:r>
      <w:proofErr w:type="spellStart"/>
      <w:r w:rsidR="00A67190">
        <w:rPr>
          <w:rFonts w:ascii="NimbusSanLig" w:hAnsi="NimbusSanLig"/>
        </w:rPr>
        <w:t>Bastlírna</w:t>
      </w:r>
      <w:proofErr w:type="spellEnd"/>
      <w:r w:rsidR="00A67190">
        <w:rPr>
          <w:rFonts w:ascii="NimbusSanLig" w:hAnsi="NimbusSanLig"/>
        </w:rPr>
        <w:t xml:space="preserve"> ve zkušebním provozu, od dubna ji už bude možné navštívit pravidelně o víkendech</w:t>
      </w:r>
      <w:r w:rsidR="00953F48" w:rsidRPr="00606BC7">
        <w:rPr>
          <w:rFonts w:ascii="NimbusSanLig" w:hAnsi="NimbusSanLig"/>
        </w:rPr>
        <w:t xml:space="preserve">, později </w:t>
      </w:r>
      <w:proofErr w:type="spellStart"/>
      <w:r w:rsidR="00953F48" w:rsidRPr="00606BC7">
        <w:rPr>
          <w:rFonts w:ascii="NimbusSanLig" w:hAnsi="NimbusSanLig"/>
        </w:rPr>
        <w:t>přib</w:t>
      </w:r>
      <w:r w:rsidR="00FF3760">
        <w:rPr>
          <w:rFonts w:ascii="NimbusSanLig" w:hAnsi="NimbusSanLig"/>
        </w:rPr>
        <w:t>u</w:t>
      </w:r>
      <w:r w:rsidR="00953F48" w:rsidRPr="00606BC7">
        <w:rPr>
          <w:rFonts w:ascii="NimbusSanLig" w:hAnsi="NimbusSanLig"/>
        </w:rPr>
        <w:t>dou</w:t>
      </w:r>
      <w:proofErr w:type="spellEnd"/>
      <w:r w:rsidR="00953F48" w:rsidRPr="00606BC7">
        <w:rPr>
          <w:rFonts w:ascii="NimbusSanLig" w:hAnsi="NimbusSanLig"/>
        </w:rPr>
        <w:t xml:space="preserve"> další dny. </w:t>
      </w:r>
      <w:r w:rsidR="00A67190">
        <w:rPr>
          <w:rFonts w:ascii="NimbusSanLig" w:hAnsi="NimbusSanLig"/>
        </w:rPr>
        <w:t>Program v </w:t>
      </w:r>
      <w:proofErr w:type="spellStart"/>
      <w:r w:rsidR="00A67190">
        <w:rPr>
          <w:rFonts w:ascii="NimbusSanLig" w:hAnsi="NimbusSanLig"/>
        </w:rPr>
        <w:t>Bastlírně</w:t>
      </w:r>
      <w:proofErr w:type="spellEnd"/>
      <w:r w:rsidR="00A67190">
        <w:rPr>
          <w:rFonts w:ascii="NimbusSanLig" w:hAnsi="NimbusSanLig"/>
        </w:rPr>
        <w:t xml:space="preserve"> bude součástí vstupenky do VIDA! </w:t>
      </w:r>
      <w:r w:rsidR="00953F48" w:rsidRPr="00606BC7">
        <w:rPr>
          <w:rFonts w:ascii="NimbusSanLig" w:hAnsi="NimbusSanLig"/>
          <w:i/>
        </w:rPr>
        <w:t>„</w:t>
      </w:r>
      <w:r w:rsidR="00694C44" w:rsidRPr="00606BC7">
        <w:rPr>
          <w:rFonts w:ascii="NimbusSanLig" w:hAnsi="NimbusSanLig"/>
          <w:i/>
        </w:rPr>
        <w:t xml:space="preserve">Chceme přispět k rozvoji </w:t>
      </w:r>
      <w:r w:rsidR="00953F48" w:rsidRPr="00606BC7">
        <w:rPr>
          <w:rFonts w:ascii="NimbusSanLig" w:hAnsi="NimbusSanLig"/>
          <w:i/>
        </w:rPr>
        <w:t xml:space="preserve">technické </w:t>
      </w:r>
      <w:r w:rsidR="00694C44" w:rsidRPr="00606BC7">
        <w:rPr>
          <w:rFonts w:ascii="NimbusSanLig" w:hAnsi="NimbusSanLig"/>
          <w:i/>
        </w:rPr>
        <w:t xml:space="preserve">kreativity </w:t>
      </w:r>
      <w:r w:rsidR="00953F48" w:rsidRPr="00606BC7">
        <w:rPr>
          <w:rFonts w:ascii="NimbusSanLig" w:hAnsi="NimbusSanLig"/>
          <w:i/>
        </w:rPr>
        <w:t xml:space="preserve">u dětí i </w:t>
      </w:r>
      <w:r w:rsidR="00507ED1" w:rsidRPr="00606BC7">
        <w:rPr>
          <w:rFonts w:ascii="NimbusSanLig" w:hAnsi="NimbusSanLig"/>
          <w:i/>
        </w:rPr>
        <w:t>dospělých,</w:t>
      </w:r>
      <w:r w:rsidR="00507ED1">
        <w:rPr>
          <w:rFonts w:ascii="NimbusSanLig" w:hAnsi="NimbusSanLig"/>
          <w:i/>
        </w:rPr>
        <w:t xml:space="preserve">“ </w:t>
      </w:r>
      <w:r w:rsidR="000B05AD" w:rsidRPr="00606BC7">
        <w:rPr>
          <w:rFonts w:ascii="NimbusSanLig" w:hAnsi="NimbusSanLig"/>
        </w:rPr>
        <w:t>inform</w:t>
      </w:r>
      <w:r w:rsidR="00FF3760">
        <w:rPr>
          <w:rFonts w:ascii="NimbusSanLig" w:hAnsi="NimbusSanLig"/>
        </w:rPr>
        <w:t>oval</w:t>
      </w:r>
      <w:r w:rsidR="000B05AD" w:rsidRPr="00606BC7">
        <w:rPr>
          <w:rFonts w:ascii="NimbusSanLig" w:hAnsi="NimbusSanLig"/>
        </w:rPr>
        <w:t xml:space="preserve"> o dlouhodobém úkolu</w:t>
      </w:r>
      <w:r w:rsidR="00694C44" w:rsidRPr="00606BC7">
        <w:rPr>
          <w:rFonts w:ascii="NimbusSanLig" w:hAnsi="NimbusSanLig"/>
        </w:rPr>
        <w:t xml:space="preserve"> </w:t>
      </w:r>
      <w:r w:rsidR="000B05AD" w:rsidRPr="00606BC7">
        <w:rPr>
          <w:rFonts w:ascii="NimbusSanLig" w:hAnsi="NimbusSanLig"/>
        </w:rPr>
        <w:t xml:space="preserve">brněnského science centra </w:t>
      </w:r>
      <w:r w:rsidR="00694C44" w:rsidRPr="00606BC7">
        <w:rPr>
          <w:rFonts w:ascii="NimbusSanLig" w:hAnsi="NimbusSanLig"/>
        </w:rPr>
        <w:t xml:space="preserve">Lukáš Richter, ředitel VIDA!, </w:t>
      </w:r>
      <w:r w:rsidR="00FF3760">
        <w:rPr>
          <w:rFonts w:ascii="NimbusSanLig" w:hAnsi="NimbusSanLig"/>
        </w:rPr>
        <w:t>A dodal</w:t>
      </w:r>
      <w:r w:rsidR="00694C44" w:rsidRPr="00606BC7">
        <w:rPr>
          <w:rFonts w:ascii="NimbusSanLig" w:hAnsi="NimbusSanLig"/>
        </w:rPr>
        <w:t>:</w:t>
      </w:r>
      <w:r w:rsidR="00694C44" w:rsidRPr="00606BC7">
        <w:rPr>
          <w:rFonts w:ascii="NimbusSanLig" w:hAnsi="NimbusSanLig"/>
          <w:i/>
        </w:rPr>
        <w:t xml:space="preserve"> „</w:t>
      </w:r>
      <w:r w:rsidR="00953F48" w:rsidRPr="00606BC7">
        <w:rPr>
          <w:rFonts w:ascii="NimbusSanLig" w:hAnsi="NimbusSanLig"/>
          <w:i/>
        </w:rPr>
        <w:t xml:space="preserve">Máme za sebou dva ročníky </w:t>
      </w:r>
      <w:proofErr w:type="spellStart"/>
      <w:r w:rsidR="00953F48" w:rsidRPr="00606BC7">
        <w:rPr>
          <w:rFonts w:ascii="NimbusSanLig" w:hAnsi="NimbusSanLig"/>
          <w:i/>
        </w:rPr>
        <w:t>Bastlfestu</w:t>
      </w:r>
      <w:proofErr w:type="spellEnd"/>
      <w:r w:rsidR="00953F48" w:rsidRPr="00606BC7">
        <w:rPr>
          <w:rFonts w:ascii="NimbusSanLig" w:hAnsi="NimbusSanLig"/>
          <w:i/>
        </w:rPr>
        <w:t xml:space="preserve"> – festivalu kutilství pro celou rodinu</w:t>
      </w:r>
      <w:r w:rsidR="000B05AD" w:rsidRPr="00606BC7">
        <w:rPr>
          <w:rFonts w:ascii="NimbusSanLig" w:hAnsi="NimbusSanLig"/>
          <w:i/>
        </w:rPr>
        <w:t xml:space="preserve">. Oba patřily k našim nejúspěšnějším akcím. Určitě je to i tím, že čím dál </w:t>
      </w:r>
      <w:r w:rsidR="00FF3760">
        <w:rPr>
          <w:rFonts w:ascii="NimbusSanLig" w:hAnsi="NimbusSanLig"/>
          <w:i/>
        </w:rPr>
        <w:t xml:space="preserve">víc lidí uvítá </w:t>
      </w:r>
      <w:r w:rsidR="000B05AD" w:rsidRPr="00606BC7">
        <w:rPr>
          <w:rFonts w:ascii="NimbusSanLig" w:hAnsi="NimbusSanLig"/>
          <w:i/>
        </w:rPr>
        <w:t>možnost vyzkoušet si práci třeba i jen s obyčejnou pilou, klad</w:t>
      </w:r>
      <w:r w:rsidR="00F00CF0" w:rsidRPr="00606BC7">
        <w:rPr>
          <w:rFonts w:ascii="NimbusSanLig" w:hAnsi="NimbusSanLig"/>
          <w:i/>
        </w:rPr>
        <w:t xml:space="preserve">ivem </w:t>
      </w:r>
      <w:r w:rsidR="00694C44" w:rsidRPr="00606BC7">
        <w:rPr>
          <w:rFonts w:ascii="NimbusSanLig" w:hAnsi="NimbusSanLig"/>
          <w:i/>
        </w:rPr>
        <w:t>či pájkou.</w:t>
      </w:r>
      <w:r w:rsidR="00F00CF0" w:rsidRPr="00606BC7">
        <w:rPr>
          <w:rFonts w:ascii="NimbusSanLig" w:hAnsi="NimbusSanLig"/>
          <w:i/>
        </w:rPr>
        <w:t>“</w:t>
      </w:r>
    </w:p>
    <w:p w:rsidR="006273A7" w:rsidRPr="00606BC7" w:rsidRDefault="006273A7" w:rsidP="00F00CF0">
      <w:pPr>
        <w:rPr>
          <w:rFonts w:ascii="NimbusSanLig" w:hAnsi="NimbusSanLig"/>
          <w:b/>
          <w:sz w:val="24"/>
          <w:szCs w:val="24"/>
        </w:rPr>
      </w:pPr>
    </w:p>
    <w:p w:rsidR="00F00CF0" w:rsidRDefault="00F00CF0" w:rsidP="00F00CF0">
      <w:pPr>
        <w:rPr>
          <w:rFonts w:ascii="NimbusSanLig" w:hAnsi="NimbusSanLig"/>
          <w:b/>
          <w:sz w:val="24"/>
          <w:szCs w:val="24"/>
        </w:rPr>
      </w:pPr>
    </w:p>
    <w:p w:rsidR="006273A7" w:rsidRPr="00606BC7" w:rsidRDefault="00F247DD" w:rsidP="00F00CF0">
      <w:pPr>
        <w:rPr>
          <w:rFonts w:ascii="NimbusSanLig" w:hAnsi="NimbusSanLig"/>
          <w:b/>
          <w:sz w:val="24"/>
          <w:szCs w:val="24"/>
        </w:rPr>
      </w:pPr>
      <w:r w:rsidRPr="00606BC7">
        <w:rPr>
          <w:rFonts w:ascii="NimbusSanLig" w:hAnsi="NimbusSanLig"/>
          <w:b/>
          <w:sz w:val="24"/>
          <w:szCs w:val="24"/>
        </w:rPr>
        <w:lastRenderedPageBreak/>
        <w:t>Výcvik draků</w:t>
      </w:r>
    </w:p>
    <w:p w:rsidR="006273A7" w:rsidRPr="00606BC7" w:rsidRDefault="00EB5A29" w:rsidP="00F00CF0">
      <w:pPr>
        <w:rPr>
          <w:rFonts w:ascii="NimbusSanLig" w:hAnsi="NimbusSanLig"/>
          <w:sz w:val="24"/>
          <w:szCs w:val="24"/>
        </w:rPr>
      </w:pPr>
      <w:hyperlink r:id="rId9">
        <w:r w:rsidR="006273A7" w:rsidRPr="00606BC7">
          <w:rPr>
            <w:rFonts w:ascii="NimbusSanLig" w:hAnsi="NimbusSanLig"/>
            <w:color w:val="1155CC"/>
            <w:sz w:val="24"/>
            <w:szCs w:val="24"/>
            <w:u w:val="single"/>
          </w:rPr>
          <w:t>www.vida.cz/labodilny</w:t>
        </w:r>
      </w:hyperlink>
    </w:p>
    <w:p w:rsidR="006273A7" w:rsidRPr="00606BC7" w:rsidRDefault="00FF3760" w:rsidP="00F00CF0">
      <w:pPr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</w:rPr>
        <w:t>v</w:t>
      </w:r>
      <w:r w:rsidR="006273A7" w:rsidRPr="00606BC7">
        <w:rPr>
          <w:rFonts w:ascii="NimbusSanLig" w:hAnsi="NimbusSanLig"/>
          <w:sz w:val="24"/>
          <w:szCs w:val="24"/>
        </w:rPr>
        <w:t xml:space="preserve">íkendové </w:t>
      </w:r>
      <w:proofErr w:type="spellStart"/>
      <w:r w:rsidR="006273A7" w:rsidRPr="00606BC7">
        <w:rPr>
          <w:rFonts w:ascii="NimbusSanLig" w:hAnsi="NimbusSanLig"/>
          <w:sz w:val="24"/>
          <w:szCs w:val="24"/>
        </w:rPr>
        <w:t>labodílny</w:t>
      </w:r>
      <w:proofErr w:type="spellEnd"/>
      <w:r w:rsidR="006273A7" w:rsidRPr="00606BC7">
        <w:rPr>
          <w:rFonts w:ascii="NimbusSanLig" w:hAnsi="NimbusSanLig"/>
          <w:sz w:val="24"/>
          <w:szCs w:val="24"/>
        </w:rPr>
        <w:t xml:space="preserve"> pro rodiny s dětmi </w:t>
      </w:r>
    </w:p>
    <w:p w:rsidR="006273A7" w:rsidRPr="00606BC7" w:rsidRDefault="006273A7" w:rsidP="00F00CF0">
      <w:pPr>
        <w:rPr>
          <w:rFonts w:ascii="NimbusSanLig" w:hAnsi="NimbusSanLig"/>
          <w:sz w:val="24"/>
          <w:szCs w:val="24"/>
        </w:rPr>
      </w:pPr>
      <w:r w:rsidRPr="00606BC7">
        <w:rPr>
          <w:rFonts w:ascii="NimbusSanLig" w:hAnsi="NimbusSanLig"/>
          <w:sz w:val="24"/>
          <w:szCs w:val="24"/>
        </w:rPr>
        <w:t xml:space="preserve">každou </w:t>
      </w:r>
      <w:r w:rsidR="00F247DD" w:rsidRPr="00606BC7">
        <w:rPr>
          <w:rFonts w:ascii="NimbusSanLig" w:hAnsi="NimbusSanLig"/>
          <w:sz w:val="24"/>
          <w:szCs w:val="24"/>
        </w:rPr>
        <w:t>sobotu a neděli</w:t>
      </w:r>
      <w:r w:rsidRPr="00606BC7">
        <w:rPr>
          <w:rFonts w:ascii="NimbusSanLig" w:hAnsi="NimbusSanLig"/>
          <w:sz w:val="24"/>
          <w:szCs w:val="24"/>
        </w:rPr>
        <w:t xml:space="preserve"> </w:t>
      </w:r>
      <w:r w:rsidR="008D7ABB">
        <w:rPr>
          <w:rFonts w:ascii="NimbusSanLig" w:hAnsi="NimbusSanLig"/>
          <w:sz w:val="24"/>
          <w:szCs w:val="24"/>
        </w:rPr>
        <w:t>až do konce června</w:t>
      </w:r>
      <w:bookmarkStart w:id="0" w:name="_GoBack"/>
      <w:bookmarkEnd w:id="0"/>
      <w:r w:rsidR="006B14B4" w:rsidRPr="00606BC7">
        <w:rPr>
          <w:rFonts w:ascii="NimbusSanLig" w:hAnsi="NimbusSanLig"/>
          <w:sz w:val="24"/>
          <w:szCs w:val="24"/>
        </w:rPr>
        <w:t xml:space="preserve"> za příplatek ke vstupnému do VIDA! 50 Kč/skupina (1–4</w:t>
      </w:r>
      <w:r w:rsidR="00FE3D6A" w:rsidRPr="00606BC7">
        <w:rPr>
          <w:rFonts w:ascii="NimbusSanLig" w:hAnsi="NimbusSanLig"/>
          <w:sz w:val="24"/>
          <w:szCs w:val="24"/>
        </w:rPr>
        <w:t xml:space="preserve"> </w:t>
      </w:r>
      <w:r w:rsidR="006B14B4" w:rsidRPr="00606BC7">
        <w:rPr>
          <w:rFonts w:ascii="NimbusSanLig" w:hAnsi="NimbusSanLig"/>
          <w:sz w:val="24"/>
          <w:szCs w:val="24"/>
        </w:rPr>
        <w:t>os</w:t>
      </w:r>
      <w:r w:rsidR="00FE3D6A" w:rsidRPr="00606BC7">
        <w:rPr>
          <w:rFonts w:ascii="NimbusSanLig" w:hAnsi="NimbusSanLig"/>
          <w:sz w:val="24"/>
          <w:szCs w:val="24"/>
        </w:rPr>
        <w:t>ob</w:t>
      </w:r>
      <w:r w:rsidR="006B14B4" w:rsidRPr="00606BC7">
        <w:rPr>
          <w:rFonts w:ascii="NimbusSanLig" w:hAnsi="NimbusSanLig"/>
          <w:sz w:val="24"/>
          <w:szCs w:val="24"/>
        </w:rPr>
        <w:t>)</w:t>
      </w:r>
    </w:p>
    <w:p w:rsidR="006B14B4" w:rsidRPr="00606BC7" w:rsidRDefault="006B14B4" w:rsidP="00F00CF0">
      <w:pPr>
        <w:rPr>
          <w:rFonts w:ascii="NimbusSanLig" w:hAnsi="NimbusSanLig"/>
          <w:sz w:val="24"/>
          <w:szCs w:val="24"/>
        </w:rPr>
      </w:pPr>
    </w:p>
    <w:p w:rsidR="006273A7" w:rsidRPr="00606BC7" w:rsidRDefault="00F247DD" w:rsidP="00F00CF0">
      <w:pPr>
        <w:jc w:val="both"/>
        <w:rPr>
          <w:rFonts w:ascii="NimbusSanLig" w:hAnsi="NimbusSanLig"/>
          <w:sz w:val="24"/>
          <w:szCs w:val="24"/>
        </w:rPr>
      </w:pPr>
      <w:r w:rsidRPr="00606BC7">
        <w:rPr>
          <w:rFonts w:ascii="NimbusSanLig" w:hAnsi="NimbusSanLig"/>
          <w:sz w:val="24"/>
          <w:szCs w:val="24"/>
        </w:rPr>
        <w:t>Jak by asi mohli vypadat draci? Jaké by měli speciální schopnosti? Byla by jejich kůže odolná vůči ohni? Přijďte si k nám užít výcvik draků, který se samozřejmě neobejde bez celé řady ohnivých pokusů. Vyzkoušíte si například</w:t>
      </w:r>
      <w:r w:rsidR="007C60AC">
        <w:rPr>
          <w:rFonts w:ascii="NimbusSanLig" w:hAnsi="NimbusSanLig"/>
          <w:sz w:val="24"/>
          <w:szCs w:val="24"/>
        </w:rPr>
        <w:t xml:space="preserve"> zapálit dračí pěnu</w:t>
      </w:r>
      <w:r w:rsidRPr="00606BC7">
        <w:rPr>
          <w:rFonts w:ascii="NimbusSanLig" w:hAnsi="NimbusSanLig"/>
          <w:sz w:val="24"/>
          <w:szCs w:val="24"/>
        </w:rPr>
        <w:t>, nebo sfouknout svíčku dračím dechem. Na závěr si vyrobíme krásné dračí vejce.</w:t>
      </w:r>
      <w:r w:rsidR="00FE3D6A" w:rsidRPr="00606BC7">
        <w:rPr>
          <w:rFonts w:ascii="NimbusSanLig" w:hAnsi="NimbusSanLig"/>
          <w:sz w:val="24"/>
          <w:szCs w:val="24"/>
        </w:rPr>
        <w:t xml:space="preserve"> </w:t>
      </w:r>
      <w:r w:rsidR="006273A7" w:rsidRPr="00606BC7">
        <w:rPr>
          <w:rFonts w:ascii="NimbusSanLig" w:hAnsi="NimbusSanLig"/>
          <w:sz w:val="24"/>
          <w:szCs w:val="24"/>
        </w:rPr>
        <w:t xml:space="preserve">Pro rodiny s dětmi od </w:t>
      </w:r>
      <w:r w:rsidRPr="00606BC7">
        <w:rPr>
          <w:rFonts w:ascii="NimbusSanLig" w:hAnsi="NimbusSanLig"/>
          <w:sz w:val="24"/>
          <w:szCs w:val="24"/>
        </w:rPr>
        <w:t>4</w:t>
      </w:r>
      <w:r w:rsidR="006273A7" w:rsidRPr="00606BC7">
        <w:rPr>
          <w:rFonts w:ascii="NimbusSanLig" w:hAnsi="NimbusSanLig"/>
          <w:sz w:val="24"/>
          <w:szCs w:val="24"/>
        </w:rPr>
        <w:t xml:space="preserve"> let.</w:t>
      </w:r>
    </w:p>
    <w:p w:rsidR="006273A7" w:rsidRPr="00606BC7" w:rsidRDefault="006273A7" w:rsidP="00F00CF0">
      <w:pPr>
        <w:rPr>
          <w:rFonts w:ascii="NimbusSanLig" w:hAnsi="NimbusSanLig"/>
          <w:sz w:val="24"/>
          <w:szCs w:val="24"/>
        </w:rPr>
      </w:pPr>
      <w:r w:rsidRPr="00606BC7">
        <w:rPr>
          <w:rFonts w:ascii="NimbusSanLig" w:hAnsi="NimbusSanLig"/>
          <w:sz w:val="24"/>
          <w:szCs w:val="24"/>
        </w:rPr>
        <w:t xml:space="preserve"> </w:t>
      </w:r>
    </w:p>
    <w:p w:rsidR="0002684D" w:rsidRPr="00606BC7" w:rsidRDefault="0002684D" w:rsidP="00F00CF0">
      <w:pPr>
        <w:rPr>
          <w:rFonts w:ascii="NimbusSanLig" w:hAnsi="NimbusSanLig"/>
          <w:sz w:val="24"/>
          <w:szCs w:val="24"/>
        </w:rPr>
      </w:pPr>
    </w:p>
    <w:p w:rsidR="00F247DD" w:rsidRPr="00606BC7" w:rsidRDefault="00F247DD" w:rsidP="00F00CF0">
      <w:pPr>
        <w:rPr>
          <w:rFonts w:ascii="NimbusSanLig" w:hAnsi="NimbusSanLig"/>
          <w:b/>
          <w:sz w:val="24"/>
          <w:szCs w:val="24"/>
        </w:rPr>
      </w:pPr>
      <w:r w:rsidRPr="00606BC7">
        <w:rPr>
          <w:rFonts w:ascii="NimbusSanLig" w:hAnsi="NimbusSanLig"/>
          <w:b/>
          <w:sz w:val="24"/>
          <w:szCs w:val="24"/>
        </w:rPr>
        <w:t>Dny elektronové mikroskopie ve VIDA!</w:t>
      </w:r>
    </w:p>
    <w:p w:rsidR="00F247DD" w:rsidRPr="00606BC7" w:rsidRDefault="00F247DD" w:rsidP="00F00CF0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606BC7">
        <w:rPr>
          <w:rFonts w:ascii="NimbusSanLig" w:hAnsi="NimbusSanLig" w:cs="Arial"/>
        </w:rPr>
        <w:t>sobota 17. 3. a neděle 18. 3. 2018</w:t>
      </w:r>
    </w:p>
    <w:p w:rsidR="00F247DD" w:rsidRPr="00FF3760" w:rsidRDefault="00F247DD" w:rsidP="00F00CF0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FF3760">
        <w:rPr>
          <w:rFonts w:ascii="NimbusSanLig" w:hAnsi="NimbusSanLig" w:cs="Arial"/>
        </w:rPr>
        <w:t>program zdarma</w:t>
      </w:r>
    </w:p>
    <w:p w:rsidR="00F247DD" w:rsidRPr="00606BC7" w:rsidRDefault="00EB5A29" w:rsidP="00F00CF0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</w:rPr>
      </w:pPr>
      <w:hyperlink r:id="rId10" w:history="1">
        <w:r w:rsidR="00F247DD" w:rsidRPr="00606BC7">
          <w:rPr>
            <w:rStyle w:val="Hypertextovodkaz"/>
            <w:rFonts w:ascii="NimbusSanLig" w:hAnsi="NimbusSanLig" w:cs="Arial"/>
          </w:rPr>
          <w:t>www.vida.cz/dem</w:t>
        </w:r>
      </w:hyperlink>
    </w:p>
    <w:p w:rsidR="00F247DD" w:rsidRPr="00606BC7" w:rsidRDefault="00F247DD" w:rsidP="00F00CF0">
      <w:pPr>
        <w:pStyle w:val="Normlnweb"/>
        <w:spacing w:before="0" w:after="0" w:line="300" w:lineRule="exact"/>
        <w:rPr>
          <w:rFonts w:ascii="NimbusSanLig" w:hAnsi="NimbusSanLig" w:cs="Arial"/>
          <w:b/>
        </w:rPr>
      </w:pPr>
    </w:p>
    <w:p w:rsidR="00F247DD" w:rsidRPr="00606BC7" w:rsidRDefault="00F247DD" w:rsidP="00F00CF0">
      <w:pPr>
        <w:pStyle w:val="Normlnweb"/>
        <w:spacing w:before="0" w:after="0" w:line="300" w:lineRule="exact"/>
        <w:rPr>
          <w:rFonts w:ascii="NimbusSanLig" w:hAnsi="NimbusSanLig"/>
        </w:rPr>
      </w:pPr>
      <w:r w:rsidRPr="00606BC7">
        <w:rPr>
          <w:rFonts w:ascii="NimbusSanLig" w:hAnsi="NimbusSanLig" w:cs="Arial"/>
        </w:rPr>
        <w:t xml:space="preserve">Věděli jste, že 30 % světové výroby elektronových mikroskopů pochází z Brna? Seznamte se lépe s oborem, ve kterém je Brno jednička. Zjistěte, jak vypadá milionkrát zvětšený svět. Navštivte </w:t>
      </w:r>
      <w:r w:rsidR="00A67190" w:rsidRPr="00606BC7">
        <w:rPr>
          <w:rFonts w:ascii="NimbusSanLig" w:hAnsi="NimbusSanLig" w:cs="Arial"/>
        </w:rPr>
        <w:t xml:space="preserve">zajímavou přednášku </w:t>
      </w:r>
      <w:r w:rsidR="00A67190">
        <w:rPr>
          <w:rFonts w:ascii="NimbusSanLig" w:hAnsi="NimbusSanLig" w:cs="Arial"/>
        </w:rPr>
        <w:t xml:space="preserve">nebo </w:t>
      </w:r>
      <w:r w:rsidRPr="00606BC7">
        <w:rPr>
          <w:rFonts w:ascii="NimbusSanLig" w:hAnsi="NimbusSanLig" w:cs="Arial"/>
        </w:rPr>
        <w:t>workshop pro rodiny</w:t>
      </w:r>
      <w:r w:rsidR="00606BC7">
        <w:rPr>
          <w:rFonts w:ascii="NimbusSanLig" w:hAnsi="NimbusSanLig" w:cs="Arial"/>
        </w:rPr>
        <w:t>, kde se naučíte vyrobit mikroskop z chytrého telefonu</w:t>
      </w:r>
      <w:r w:rsidRPr="00606BC7">
        <w:rPr>
          <w:rFonts w:ascii="NimbusSanLig" w:hAnsi="NimbusSanLig" w:cs="Arial"/>
        </w:rPr>
        <w:t xml:space="preserve">. Program připravený ve spolupráci s </w:t>
      </w:r>
      <w:proofErr w:type="spellStart"/>
      <w:r w:rsidRPr="00606BC7">
        <w:rPr>
          <w:rFonts w:ascii="NimbusSanLig" w:hAnsi="NimbusSanLig"/>
        </w:rPr>
        <w:t>Thermo</w:t>
      </w:r>
      <w:proofErr w:type="spellEnd"/>
      <w:r w:rsidRPr="00606BC7">
        <w:rPr>
          <w:rFonts w:ascii="NimbusSanLig" w:hAnsi="NimbusSanLig"/>
        </w:rPr>
        <w:t xml:space="preserve"> </w:t>
      </w:r>
      <w:proofErr w:type="spellStart"/>
      <w:r w:rsidRPr="00606BC7">
        <w:rPr>
          <w:rFonts w:ascii="NimbusSanLig" w:hAnsi="NimbusSanLig"/>
        </w:rPr>
        <w:t>Fisher</w:t>
      </w:r>
      <w:proofErr w:type="spellEnd"/>
      <w:r w:rsidRPr="00606BC7">
        <w:rPr>
          <w:rFonts w:ascii="NimbusSanLig" w:hAnsi="NimbusSanLig"/>
        </w:rPr>
        <w:t xml:space="preserve"> </w:t>
      </w:r>
      <w:proofErr w:type="spellStart"/>
      <w:r w:rsidRPr="00606BC7">
        <w:rPr>
          <w:rFonts w:ascii="NimbusSanLig" w:hAnsi="NimbusSanLig"/>
        </w:rPr>
        <w:t>Scientific</w:t>
      </w:r>
      <w:proofErr w:type="spellEnd"/>
      <w:r w:rsidRPr="00606BC7">
        <w:rPr>
          <w:rFonts w:ascii="NimbusSanLig" w:hAnsi="NimbusSanLig"/>
        </w:rPr>
        <w:t xml:space="preserve"> a Biskupským gymnáziem Brno.</w:t>
      </w:r>
    </w:p>
    <w:p w:rsidR="00F247DD" w:rsidRDefault="00F247DD" w:rsidP="00F00CF0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:rsidR="00606BC7" w:rsidRPr="00606BC7" w:rsidRDefault="00606BC7" w:rsidP="00F00CF0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:rsidR="00606BC7" w:rsidRPr="00606BC7" w:rsidRDefault="00606BC7" w:rsidP="00606BC7">
      <w:pPr>
        <w:pStyle w:val="Nadpis3"/>
        <w:rPr>
          <w:rFonts w:ascii="NimbusSanLig" w:hAnsi="NimbusSanLig"/>
          <w:sz w:val="24"/>
          <w:szCs w:val="24"/>
        </w:rPr>
      </w:pPr>
      <w:r w:rsidRPr="00606BC7">
        <w:rPr>
          <w:rStyle w:val="Siln"/>
          <w:rFonts w:ascii="NimbusSanLig" w:hAnsi="NimbusSanLig"/>
          <w:b/>
          <w:bCs/>
          <w:sz w:val="24"/>
          <w:szCs w:val="24"/>
        </w:rPr>
        <w:t>Barevné řádění – netradiční velikonoční dílny</w:t>
      </w:r>
    </w:p>
    <w:p w:rsidR="00606BC7" w:rsidRPr="00FF3760" w:rsidRDefault="00606BC7" w:rsidP="00606BC7">
      <w:pPr>
        <w:pStyle w:val="Normlnweb"/>
        <w:spacing w:before="0" w:after="0" w:line="300" w:lineRule="exact"/>
        <w:rPr>
          <w:rStyle w:val="Siln"/>
          <w:rFonts w:ascii="NimbusSanLig" w:hAnsi="NimbusSanLig"/>
          <w:b w:val="0"/>
          <w:sz w:val="24"/>
        </w:rPr>
      </w:pPr>
      <w:r w:rsidRPr="00FF3760">
        <w:rPr>
          <w:rStyle w:val="Siln"/>
          <w:rFonts w:ascii="NimbusSanLig" w:hAnsi="NimbusSanLig"/>
          <w:b w:val="0"/>
          <w:sz w:val="24"/>
        </w:rPr>
        <w:t>pátek 30. 3. až neděle 1. 4. 2018, 10.00–17.00</w:t>
      </w:r>
    </w:p>
    <w:p w:rsidR="00606BC7" w:rsidRDefault="00EB5A29" w:rsidP="00606BC7">
      <w:pPr>
        <w:pStyle w:val="Normlnweb"/>
        <w:spacing w:before="0" w:after="0" w:line="300" w:lineRule="exact"/>
        <w:rPr>
          <w:rStyle w:val="Siln"/>
          <w:rFonts w:ascii="NimbusSanLig" w:hAnsi="NimbusSanLig"/>
          <w:sz w:val="24"/>
        </w:rPr>
      </w:pPr>
      <w:hyperlink r:id="rId11" w:history="1">
        <w:r w:rsidR="00606BC7" w:rsidRPr="00C440B8">
          <w:rPr>
            <w:rStyle w:val="Hypertextovodkaz"/>
            <w:rFonts w:ascii="NimbusSanLig" w:hAnsi="NimbusSanLig"/>
          </w:rPr>
          <w:t>www.vida.cz/velikonoce</w:t>
        </w:r>
      </w:hyperlink>
    </w:p>
    <w:p w:rsidR="00606BC7" w:rsidRPr="00606BC7" w:rsidRDefault="00606BC7" w:rsidP="00606BC7">
      <w:pPr>
        <w:pStyle w:val="Normlnweb"/>
        <w:spacing w:before="0" w:after="0" w:line="300" w:lineRule="exact"/>
        <w:rPr>
          <w:rFonts w:ascii="NimbusSanLig" w:hAnsi="NimbusSanLig"/>
        </w:rPr>
      </w:pPr>
    </w:p>
    <w:p w:rsidR="00606BC7" w:rsidRPr="00606BC7" w:rsidRDefault="00606BC7" w:rsidP="00606BC7">
      <w:pPr>
        <w:pStyle w:val="Normlnweb"/>
        <w:spacing w:before="0" w:after="0" w:line="300" w:lineRule="exact"/>
        <w:rPr>
          <w:rFonts w:ascii="NimbusSanLig" w:hAnsi="NimbusSanLig"/>
        </w:rPr>
      </w:pPr>
      <w:r w:rsidRPr="00606BC7">
        <w:rPr>
          <w:rFonts w:ascii="NimbusSanLig" w:hAnsi="NimbusSanLig"/>
        </w:rPr>
        <w:t>Oslavte svátky jara v barvách duhy. Zjistěte, co je to vlastně barva a jak ji vnímá náš mozek. Přijďte si vyrobit „zlatý déšť</w:t>
      </w:r>
      <w:r w:rsidR="00C37B88">
        <w:rPr>
          <w:rFonts w:ascii="NimbusSanLig" w:hAnsi="NimbusSanLig"/>
        </w:rPr>
        <w:t>“</w:t>
      </w:r>
      <w:r w:rsidRPr="00606BC7">
        <w:rPr>
          <w:rFonts w:ascii="NimbusSanLig" w:hAnsi="NimbusSanLig"/>
        </w:rPr>
        <w:t xml:space="preserve"> a vyzkoušet nejrůznější barevné pokusy. Dílny jsou v ceně vstupenky do VIDA! </w:t>
      </w:r>
      <w:proofErr w:type="gramStart"/>
      <w:r w:rsidRPr="00606BC7">
        <w:rPr>
          <w:rFonts w:ascii="NimbusSanLig" w:hAnsi="NimbusSanLig"/>
        </w:rPr>
        <w:t>science</w:t>
      </w:r>
      <w:proofErr w:type="gramEnd"/>
      <w:r w:rsidRPr="00606BC7">
        <w:rPr>
          <w:rFonts w:ascii="NimbusSanLig" w:hAnsi="NimbusSanLig"/>
        </w:rPr>
        <w:t xml:space="preserve"> centra.</w:t>
      </w:r>
    </w:p>
    <w:p w:rsidR="00606BC7" w:rsidRDefault="00606BC7" w:rsidP="00F00CF0">
      <w:pPr>
        <w:jc w:val="both"/>
        <w:rPr>
          <w:rFonts w:ascii="NimbusSanLig" w:hAnsi="NimbusSanLig"/>
          <w:b/>
          <w:sz w:val="24"/>
          <w:szCs w:val="24"/>
        </w:rPr>
      </w:pPr>
    </w:p>
    <w:p w:rsidR="00606BC7" w:rsidRDefault="00606BC7" w:rsidP="00F00CF0">
      <w:pPr>
        <w:jc w:val="both"/>
        <w:rPr>
          <w:rFonts w:ascii="NimbusSanLig" w:hAnsi="NimbusSanLig"/>
          <w:b/>
          <w:sz w:val="24"/>
          <w:szCs w:val="24"/>
        </w:rPr>
      </w:pPr>
    </w:p>
    <w:p w:rsidR="00F247DD" w:rsidRDefault="00F247DD" w:rsidP="00F00CF0">
      <w:pPr>
        <w:jc w:val="both"/>
        <w:rPr>
          <w:rFonts w:ascii="NimbusSanLig" w:hAnsi="NimbusSanLig"/>
          <w:b/>
          <w:sz w:val="24"/>
          <w:szCs w:val="24"/>
        </w:rPr>
      </w:pPr>
      <w:r w:rsidRPr="00606BC7">
        <w:rPr>
          <w:rFonts w:ascii="NimbusSanLig" w:hAnsi="NimbusSanLig"/>
          <w:b/>
          <w:sz w:val="24"/>
          <w:szCs w:val="24"/>
        </w:rPr>
        <w:t xml:space="preserve">VIDA! </w:t>
      </w:r>
      <w:proofErr w:type="spellStart"/>
      <w:r w:rsidRPr="00606BC7">
        <w:rPr>
          <w:rFonts w:ascii="NimbusSanLig" w:hAnsi="NimbusSanLig"/>
          <w:b/>
          <w:sz w:val="24"/>
          <w:szCs w:val="24"/>
        </w:rPr>
        <w:t>After</w:t>
      </w:r>
      <w:proofErr w:type="spellEnd"/>
      <w:r w:rsidRPr="00606BC7">
        <w:rPr>
          <w:rFonts w:ascii="NimbusSanLig" w:hAnsi="NimbusSanLig"/>
          <w:b/>
          <w:sz w:val="24"/>
          <w:szCs w:val="24"/>
        </w:rPr>
        <w:t xml:space="preserve"> </w:t>
      </w:r>
      <w:proofErr w:type="spellStart"/>
      <w:r w:rsidRPr="00606BC7">
        <w:rPr>
          <w:rFonts w:ascii="NimbusSanLig" w:hAnsi="NimbusSanLig"/>
          <w:b/>
          <w:sz w:val="24"/>
          <w:szCs w:val="24"/>
        </w:rPr>
        <w:t>Dark</w:t>
      </w:r>
      <w:proofErr w:type="spellEnd"/>
      <w:r w:rsidRPr="00606BC7">
        <w:rPr>
          <w:rFonts w:ascii="NimbusSanLig" w:hAnsi="NimbusSanLig"/>
          <w:b/>
          <w:sz w:val="24"/>
          <w:szCs w:val="24"/>
        </w:rPr>
        <w:t xml:space="preserve">: </w:t>
      </w:r>
      <w:proofErr w:type="spellStart"/>
      <w:r w:rsidRPr="00606BC7">
        <w:rPr>
          <w:rFonts w:ascii="NimbusSanLig" w:hAnsi="NimbusSanLig"/>
          <w:b/>
          <w:sz w:val="24"/>
          <w:szCs w:val="24"/>
        </w:rPr>
        <w:t>Casino</w:t>
      </w:r>
      <w:proofErr w:type="spellEnd"/>
    </w:p>
    <w:p w:rsidR="00606BC7" w:rsidRPr="00606BC7" w:rsidRDefault="00EB5A29" w:rsidP="00F00CF0">
      <w:pPr>
        <w:jc w:val="both"/>
        <w:rPr>
          <w:rFonts w:ascii="NimbusSanLig" w:hAnsi="NimbusSanLig"/>
          <w:sz w:val="24"/>
          <w:szCs w:val="24"/>
        </w:rPr>
      </w:pPr>
      <w:hyperlink r:id="rId12" w:history="1">
        <w:r w:rsidR="00606BC7" w:rsidRPr="00606BC7">
          <w:rPr>
            <w:rStyle w:val="Hypertextovodkaz"/>
            <w:rFonts w:ascii="NimbusSanLig" w:hAnsi="NimbusSanLig"/>
            <w:sz w:val="24"/>
            <w:szCs w:val="24"/>
          </w:rPr>
          <w:t>www.vida.cz/afterdark</w:t>
        </w:r>
      </w:hyperlink>
    </w:p>
    <w:p w:rsidR="00F247DD" w:rsidRPr="00606BC7" w:rsidRDefault="00F247DD" w:rsidP="00F00CF0">
      <w:pPr>
        <w:jc w:val="both"/>
        <w:rPr>
          <w:rFonts w:ascii="NimbusSanLig" w:hAnsi="NimbusSanLig"/>
          <w:sz w:val="24"/>
          <w:szCs w:val="24"/>
        </w:rPr>
      </w:pPr>
      <w:r w:rsidRPr="00606BC7">
        <w:rPr>
          <w:rFonts w:ascii="NimbusSanLig" w:hAnsi="NimbusSanLig"/>
          <w:sz w:val="24"/>
          <w:szCs w:val="24"/>
        </w:rPr>
        <w:t>pátek 6. dubna 2018, 19.00–2</w:t>
      </w:r>
      <w:r w:rsidR="000A0BD5">
        <w:rPr>
          <w:rFonts w:ascii="NimbusSanLig" w:hAnsi="NimbusSanLig"/>
          <w:sz w:val="24"/>
          <w:szCs w:val="24"/>
        </w:rPr>
        <w:t>4</w:t>
      </w:r>
      <w:r w:rsidRPr="00606BC7">
        <w:rPr>
          <w:rFonts w:ascii="NimbusSanLig" w:hAnsi="NimbusSanLig"/>
          <w:sz w:val="24"/>
          <w:szCs w:val="24"/>
        </w:rPr>
        <w:t>.00</w:t>
      </w:r>
    </w:p>
    <w:p w:rsidR="00F247DD" w:rsidRPr="00606BC7" w:rsidRDefault="00FF3760" w:rsidP="00F00CF0">
      <w:pPr>
        <w:jc w:val="both"/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</w:rPr>
        <w:t>a</w:t>
      </w:r>
      <w:r w:rsidR="00F247DD" w:rsidRPr="00606BC7">
        <w:rPr>
          <w:rFonts w:ascii="NimbusSanLig" w:hAnsi="NimbusSanLig"/>
          <w:sz w:val="24"/>
          <w:szCs w:val="24"/>
        </w:rPr>
        <w:t>kce pro dospělé, vstupné 100 Kč/osoba</w:t>
      </w:r>
    </w:p>
    <w:p w:rsidR="00F247DD" w:rsidRPr="00606BC7" w:rsidRDefault="00F247DD" w:rsidP="00F00CF0">
      <w:pPr>
        <w:jc w:val="both"/>
        <w:rPr>
          <w:rFonts w:ascii="NimbusSanLig" w:hAnsi="NimbusSanLig"/>
          <w:sz w:val="24"/>
          <w:szCs w:val="24"/>
        </w:rPr>
      </w:pPr>
    </w:p>
    <w:p w:rsidR="00F247DD" w:rsidRPr="00606BC7" w:rsidRDefault="00F247DD" w:rsidP="00F00CF0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/>
          <w:sz w:val="24"/>
          <w:szCs w:val="24"/>
        </w:rPr>
        <w:t xml:space="preserve">Další z party mezi exponáty tentokrát věnovaná tématu </w:t>
      </w:r>
      <w:r w:rsidR="006E166E" w:rsidRPr="00606BC7">
        <w:rPr>
          <w:rFonts w:ascii="NimbusSanLig" w:hAnsi="NimbusSanLig"/>
          <w:sz w:val="24"/>
          <w:szCs w:val="24"/>
        </w:rPr>
        <w:t xml:space="preserve">hazardních her a </w:t>
      </w:r>
      <w:r w:rsidRPr="00606BC7">
        <w:rPr>
          <w:rFonts w:ascii="NimbusSanLig" w:hAnsi="NimbusSanLig"/>
          <w:sz w:val="24"/>
          <w:szCs w:val="24"/>
        </w:rPr>
        <w:t xml:space="preserve">pravděpodobnosti výhry. </w:t>
      </w:r>
      <w:r w:rsidR="006E166E" w:rsidRPr="00606BC7">
        <w:rPr>
          <w:rFonts w:ascii="NimbusSanLig" w:hAnsi="NimbusSanLig"/>
          <w:sz w:val="24"/>
          <w:szCs w:val="24"/>
        </w:rPr>
        <w:t>Nechte se strhnout rachotem kuličky</w:t>
      </w:r>
      <w:r w:rsidR="00606BC7">
        <w:rPr>
          <w:rFonts w:ascii="NimbusSanLig" w:hAnsi="NimbusSanLig"/>
          <w:sz w:val="24"/>
          <w:szCs w:val="24"/>
        </w:rPr>
        <w:t xml:space="preserve"> rulety, zahrajte si </w:t>
      </w:r>
      <w:r w:rsidR="007C60AC">
        <w:rPr>
          <w:rFonts w:ascii="NimbusSanLig" w:hAnsi="NimbusSanLig"/>
          <w:sz w:val="24"/>
          <w:szCs w:val="24"/>
        </w:rPr>
        <w:t xml:space="preserve">netradiční </w:t>
      </w:r>
      <w:r w:rsidR="00606BC7">
        <w:rPr>
          <w:rFonts w:ascii="NimbusSanLig" w:hAnsi="NimbusSanLig"/>
          <w:sz w:val="24"/>
          <w:szCs w:val="24"/>
        </w:rPr>
        <w:t>kostky nebo poker</w:t>
      </w:r>
      <w:r w:rsidR="006E166E" w:rsidRPr="00606BC7">
        <w:rPr>
          <w:rFonts w:ascii="NimbusSanLig" w:hAnsi="NimbusSanLig"/>
          <w:sz w:val="24"/>
          <w:szCs w:val="24"/>
        </w:rPr>
        <w:t xml:space="preserve">. Zapomeňte, že hrajete jen pro zábavu a užijte si adrenalin. Účastníci v kostýmu získají bonusový počet žetonů do hry. </w:t>
      </w:r>
    </w:p>
    <w:p w:rsidR="006273A7" w:rsidRPr="00606BC7" w:rsidRDefault="006273A7" w:rsidP="00F247DD">
      <w:pPr>
        <w:pStyle w:val="Normlnweb"/>
        <w:spacing w:before="0" w:after="0" w:line="300" w:lineRule="exact"/>
        <w:rPr>
          <w:rFonts w:ascii="NimbusSanLig" w:hAnsi="NimbusSanLig" w:cs="Arial"/>
          <w:color w:val="000000"/>
        </w:rPr>
      </w:pPr>
    </w:p>
    <w:p w:rsidR="00A27EBD" w:rsidRPr="00606BC7" w:rsidRDefault="00513537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606BC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606BC7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06BC7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606BC7" w:rsidRDefault="00A27EBD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606BC7" w:rsidRDefault="00EB5A29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606BC7" w:rsidRDefault="00EB5A29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29" w:rsidRDefault="00EB5A29" w:rsidP="00A41BBC">
      <w:pPr>
        <w:spacing w:line="240" w:lineRule="auto"/>
      </w:pPr>
      <w:r>
        <w:separator/>
      </w:r>
    </w:p>
  </w:endnote>
  <w:endnote w:type="continuationSeparator" w:id="0">
    <w:p w:rsidR="00EB5A29" w:rsidRDefault="00EB5A2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29" w:rsidRDefault="00EB5A29" w:rsidP="00A41BBC">
      <w:pPr>
        <w:spacing w:line="240" w:lineRule="auto"/>
      </w:pPr>
      <w:r>
        <w:separator/>
      </w:r>
    </w:p>
  </w:footnote>
  <w:footnote w:type="continuationSeparator" w:id="0">
    <w:p w:rsidR="00EB5A29" w:rsidRDefault="00EB5A2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D7A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BB8"/>
    <w:rsid w:val="00EA604A"/>
    <w:rsid w:val="00EB2CB2"/>
    <w:rsid w:val="00EB326A"/>
    <w:rsid w:val="00EB478F"/>
    <w:rsid w:val="00EB5A29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kum.de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/afterdar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velikono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://www.vida.cz/d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labodilny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2018-03-07T14:43:00Z</cp:lastPrinted>
  <dcterms:created xsi:type="dcterms:W3CDTF">2018-04-03T11:07:00Z</dcterms:created>
  <dcterms:modified xsi:type="dcterms:W3CDTF">2018-04-03T11:07:00Z</dcterms:modified>
</cp:coreProperties>
</file>